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2E029" w14:textId="4E5132B7" w:rsidR="0062468E" w:rsidRDefault="002523F6" w:rsidP="0006723E">
      <w:pPr>
        <w:pStyle w:val="LukStopka-adres"/>
      </w:pPr>
      <w:r>
        <w:t xml:space="preserve"> </w:t>
      </w:r>
      <w:r w:rsidR="004E6884">
        <w:t xml:space="preserve">          </w:t>
      </w:r>
      <w:r w:rsidR="004104FD">
        <w:t xml:space="preserve"> </w:t>
      </w:r>
    </w:p>
    <w:p w14:paraId="66EFFEB4" w14:textId="426D0E0B" w:rsidR="0072195A" w:rsidRPr="00574FAF" w:rsidRDefault="00C645D3" w:rsidP="00D7574A">
      <w:pPr>
        <w:spacing w:before="240"/>
        <w:rPr>
          <w:rFonts w:ascii="Verdana" w:hAnsi="Verdana" w:cs="Arial"/>
          <w:sz w:val="22"/>
          <w:szCs w:val="22"/>
          <w:lang w:eastAsia="en-US"/>
        </w:rPr>
      </w:pPr>
      <w:r w:rsidRPr="00574FAF">
        <w:rPr>
          <w:rFonts w:ascii="Verdana" w:hAnsi="Verdana"/>
          <w:noProof/>
          <w:sz w:val="22"/>
          <w:szCs w:val="22"/>
        </w:rPr>
        <w:drawing>
          <wp:anchor distT="0" distB="0" distL="114300" distR="114300" simplePos="0" relativeHeight="251654656" behindDoc="1" locked="0" layoutInCell="1" allowOverlap="1" wp14:anchorId="503BE751" wp14:editId="3031DB28">
            <wp:simplePos x="0" y="0"/>
            <wp:positionH relativeFrom="column">
              <wp:posOffset>-1272540</wp:posOffset>
            </wp:positionH>
            <wp:positionV relativeFrom="paragraph">
              <wp:posOffset>165100</wp:posOffset>
            </wp:positionV>
            <wp:extent cx="828675" cy="1704975"/>
            <wp:effectExtent l="0" t="0" r="9525" b="9525"/>
            <wp:wrapTight wrapText="bothSides">
              <wp:wrapPolygon edited="0">
                <wp:start x="0" y="0"/>
                <wp:lineTo x="0" y="21479"/>
                <wp:lineTo x="17379" y="21479"/>
                <wp:lineTo x="15393" y="19307"/>
                <wp:lineTo x="21352" y="14963"/>
                <wp:lineTo x="21352" y="8206"/>
                <wp:lineTo x="12910" y="7723"/>
                <wp:lineTo x="19366" y="4103"/>
                <wp:lineTo x="19862" y="2896"/>
                <wp:lineTo x="12910" y="1207"/>
                <wp:lineTo x="2979" y="0"/>
                <wp:lineTo x="0" y="0"/>
              </wp:wrapPolygon>
            </wp:wrapTight>
            <wp:docPr id="18" name="Obraz 18" descr="C:\Users\wilk.j\Desktop\Ł-ICSO BLACHOWNIA\ICSO BLACHOWNIA\Instytut Ciężkiej Syntezy Organicznej BLACHOWNIA_podst_pe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j\Desktop\Ł-ICSO BLACHOWNIA\ICSO BLACHOWNIA\Instytut Ciężkiej Syntezy Organicznej BLACHOWNIA_podst_pel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88C" w:rsidRPr="00574FAF">
        <w:rPr>
          <w:rFonts w:ascii="Verdana" w:hAnsi="Verdana" w:cs="Arial"/>
          <w:sz w:val="22"/>
          <w:szCs w:val="22"/>
          <w:lang w:eastAsia="en-US"/>
        </w:rPr>
        <w:t>Z</w:t>
      </w:r>
      <w:r w:rsidR="00AC2AB1" w:rsidRPr="00574FAF">
        <w:rPr>
          <w:rFonts w:ascii="Verdana" w:hAnsi="Verdana" w:cs="Arial"/>
          <w:sz w:val="22"/>
          <w:szCs w:val="22"/>
          <w:lang w:eastAsia="en-US"/>
        </w:rPr>
        <w:t xml:space="preserve">amawiający: </w:t>
      </w:r>
    </w:p>
    <w:p w14:paraId="200B2452" w14:textId="77777777" w:rsidR="00AC2AB1" w:rsidRPr="00574FAF" w:rsidRDefault="00AC2AB1" w:rsidP="00921617">
      <w:pPr>
        <w:spacing w:before="120" w:line="360" w:lineRule="auto"/>
        <w:rPr>
          <w:rFonts w:ascii="Verdana" w:hAnsi="Verdana" w:cs="Arial"/>
          <w:b/>
          <w:bCs/>
          <w:sz w:val="22"/>
          <w:szCs w:val="22"/>
          <w:lang w:eastAsia="en-US"/>
        </w:rPr>
      </w:pPr>
      <w:r w:rsidRPr="00574FAF">
        <w:rPr>
          <w:rFonts w:ascii="Verdana" w:hAnsi="Verdana" w:cs="Arial"/>
          <w:b/>
          <w:bCs/>
          <w:sz w:val="22"/>
          <w:szCs w:val="22"/>
          <w:lang w:eastAsia="en-US"/>
        </w:rPr>
        <w:t>Sieć Badawcza Łukasiewicz - Instytut Ciężkiej Syntezy Organicznej ”Blachownia”</w:t>
      </w:r>
    </w:p>
    <w:p w14:paraId="667D2AF7" w14:textId="77777777" w:rsidR="00AC2AB1" w:rsidRPr="00574FAF" w:rsidRDefault="00AC2AB1" w:rsidP="00031003">
      <w:pPr>
        <w:tabs>
          <w:tab w:val="left" w:pos="6198"/>
        </w:tabs>
        <w:rPr>
          <w:rFonts w:ascii="Verdana" w:hAnsi="Verdana" w:cs="Arial"/>
          <w:sz w:val="22"/>
          <w:szCs w:val="22"/>
          <w:lang w:eastAsia="en-US"/>
        </w:rPr>
      </w:pPr>
      <w:r w:rsidRPr="00574FAF">
        <w:rPr>
          <w:rFonts w:ascii="Verdana" w:hAnsi="Verdana" w:cs="Arial"/>
          <w:sz w:val="22"/>
          <w:szCs w:val="22"/>
          <w:lang w:eastAsia="en-US"/>
        </w:rPr>
        <w:t>Adres:</w:t>
      </w:r>
      <w:r w:rsidR="00892BBA" w:rsidRPr="00574FAF">
        <w:rPr>
          <w:rFonts w:ascii="Verdana" w:hAnsi="Verdana" w:cs="Arial"/>
          <w:sz w:val="22"/>
          <w:szCs w:val="22"/>
          <w:lang w:eastAsia="en-US"/>
        </w:rPr>
        <w:tab/>
      </w:r>
    </w:p>
    <w:p w14:paraId="6AE62304" w14:textId="77777777" w:rsidR="00AC2AB1" w:rsidRPr="00574FAF" w:rsidRDefault="00AC2AB1" w:rsidP="009F690E">
      <w:pPr>
        <w:spacing w:before="60" w:line="360" w:lineRule="auto"/>
        <w:rPr>
          <w:rFonts w:ascii="Verdana" w:hAnsi="Verdana" w:cs="Arial"/>
          <w:sz w:val="22"/>
          <w:szCs w:val="22"/>
          <w:lang w:eastAsia="en-US"/>
        </w:rPr>
      </w:pPr>
      <w:r w:rsidRPr="00574FAF">
        <w:rPr>
          <w:rFonts w:ascii="Verdana" w:hAnsi="Verdana" w:cs="Arial"/>
          <w:sz w:val="22"/>
          <w:szCs w:val="22"/>
          <w:lang w:eastAsia="en-US"/>
        </w:rPr>
        <w:t>ul. Energetyków 9</w:t>
      </w:r>
    </w:p>
    <w:p w14:paraId="19DA2FC4" w14:textId="77777777" w:rsidR="00AC2AB1" w:rsidRPr="00574FAF" w:rsidRDefault="00AC2AB1" w:rsidP="009F690E">
      <w:pPr>
        <w:spacing w:line="360" w:lineRule="auto"/>
        <w:rPr>
          <w:rFonts w:ascii="Verdana" w:hAnsi="Verdana" w:cs="Arial"/>
          <w:sz w:val="22"/>
          <w:szCs w:val="22"/>
          <w:lang w:eastAsia="en-US"/>
        </w:rPr>
      </w:pPr>
      <w:r w:rsidRPr="00574FAF">
        <w:rPr>
          <w:rFonts w:ascii="Verdana" w:hAnsi="Verdana" w:cs="Arial"/>
          <w:sz w:val="22"/>
          <w:szCs w:val="22"/>
          <w:lang w:eastAsia="en-US"/>
        </w:rPr>
        <w:t>47-225 Kędzierzyn-Koźle</w:t>
      </w:r>
    </w:p>
    <w:p w14:paraId="6267277A" w14:textId="77777777" w:rsidR="00AC2AB1" w:rsidRPr="00574FAF" w:rsidRDefault="00AC2AB1" w:rsidP="009F690E">
      <w:pPr>
        <w:spacing w:line="360" w:lineRule="auto"/>
        <w:rPr>
          <w:rFonts w:ascii="Verdana" w:hAnsi="Verdana" w:cs="Arial"/>
          <w:sz w:val="22"/>
          <w:szCs w:val="22"/>
          <w:lang w:eastAsia="en-US"/>
        </w:rPr>
      </w:pPr>
      <w:r w:rsidRPr="00574FAF">
        <w:rPr>
          <w:rFonts w:ascii="Verdana" w:hAnsi="Verdana" w:cs="Arial"/>
          <w:sz w:val="22"/>
          <w:szCs w:val="22"/>
          <w:lang w:eastAsia="en-US"/>
        </w:rPr>
        <w:t>woj. opolskie</w:t>
      </w:r>
    </w:p>
    <w:p w14:paraId="2A6252C8" w14:textId="6F82351B" w:rsidR="004B4044" w:rsidRPr="00094866" w:rsidRDefault="004B4044" w:rsidP="00177455">
      <w:pPr>
        <w:pStyle w:val="Tekstpodstawowy"/>
        <w:jc w:val="both"/>
        <w:rPr>
          <w:rFonts w:ascii="Verdana" w:hAnsi="Verdana" w:cs="Arial"/>
          <w:sz w:val="22"/>
          <w:szCs w:val="22"/>
        </w:rPr>
      </w:pPr>
      <w:r w:rsidRPr="00574FAF">
        <w:rPr>
          <w:rFonts w:ascii="Verdana" w:hAnsi="Verdana" w:cs="Arial"/>
          <w:sz w:val="22"/>
          <w:szCs w:val="22"/>
        </w:rPr>
        <w:t xml:space="preserve">Nr </w:t>
      </w:r>
      <w:r w:rsidR="00D14F3D">
        <w:rPr>
          <w:rFonts w:ascii="Verdana" w:hAnsi="Verdana" w:cs="Arial"/>
          <w:sz w:val="22"/>
          <w:szCs w:val="22"/>
        </w:rPr>
        <w:t>postępowania</w:t>
      </w:r>
      <w:r w:rsidRPr="00574FAF">
        <w:rPr>
          <w:rFonts w:ascii="Verdana" w:hAnsi="Verdana" w:cs="Arial"/>
          <w:sz w:val="22"/>
          <w:szCs w:val="22"/>
        </w:rPr>
        <w:t xml:space="preserve">: </w:t>
      </w:r>
      <w:r w:rsidRPr="00094866">
        <w:rPr>
          <w:rFonts w:ascii="Verdana" w:hAnsi="Verdana" w:cs="Arial"/>
          <w:sz w:val="22"/>
          <w:szCs w:val="22"/>
        </w:rPr>
        <w:t>F</w:t>
      </w:r>
      <w:r w:rsidR="00C32BBA" w:rsidRPr="00094866">
        <w:rPr>
          <w:rFonts w:ascii="Verdana" w:hAnsi="Verdana" w:cs="Arial"/>
          <w:sz w:val="22"/>
          <w:szCs w:val="22"/>
        </w:rPr>
        <w:t>T</w:t>
      </w:r>
      <w:r w:rsidRPr="00094866">
        <w:rPr>
          <w:rFonts w:ascii="Verdana" w:hAnsi="Verdana" w:cs="Arial"/>
          <w:sz w:val="22"/>
          <w:szCs w:val="22"/>
        </w:rPr>
        <w:t>.2</w:t>
      </w:r>
      <w:r w:rsidR="00E402D9" w:rsidRPr="00094866">
        <w:rPr>
          <w:rFonts w:ascii="Verdana" w:hAnsi="Verdana" w:cs="Arial"/>
          <w:sz w:val="22"/>
          <w:szCs w:val="22"/>
        </w:rPr>
        <w:t>300</w:t>
      </w:r>
      <w:r w:rsidRPr="00094866">
        <w:rPr>
          <w:rFonts w:ascii="Verdana" w:hAnsi="Verdana" w:cs="Arial"/>
          <w:sz w:val="22"/>
          <w:szCs w:val="22"/>
        </w:rPr>
        <w:t>.</w:t>
      </w:r>
      <w:r w:rsidR="00E402D9" w:rsidRPr="00094866">
        <w:rPr>
          <w:rFonts w:ascii="Verdana" w:hAnsi="Verdana" w:cs="Arial"/>
          <w:sz w:val="22"/>
          <w:szCs w:val="22"/>
        </w:rPr>
        <w:t>2.</w:t>
      </w:r>
      <w:r w:rsidR="009601D8" w:rsidRPr="00094866">
        <w:rPr>
          <w:rFonts w:ascii="Verdana" w:hAnsi="Verdana" w:cs="Arial"/>
          <w:sz w:val="22"/>
          <w:szCs w:val="22"/>
        </w:rPr>
        <w:t>16</w:t>
      </w:r>
      <w:r w:rsidRPr="00094866">
        <w:rPr>
          <w:rFonts w:ascii="Verdana" w:hAnsi="Verdana" w:cs="Arial"/>
          <w:sz w:val="22"/>
          <w:szCs w:val="22"/>
        </w:rPr>
        <w:t>.202</w:t>
      </w:r>
      <w:r w:rsidR="009601D8" w:rsidRPr="00094866">
        <w:rPr>
          <w:rFonts w:ascii="Verdana" w:hAnsi="Verdana" w:cs="Arial"/>
          <w:sz w:val="22"/>
          <w:szCs w:val="22"/>
        </w:rPr>
        <w:t>5</w:t>
      </w:r>
    </w:p>
    <w:p w14:paraId="5FB6FA77" w14:textId="77777777" w:rsidR="00031003" w:rsidRPr="00094866" w:rsidRDefault="00031003" w:rsidP="004B4044">
      <w:pPr>
        <w:pStyle w:val="Tekstpodstawowy"/>
        <w:spacing w:before="120"/>
        <w:jc w:val="both"/>
        <w:rPr>
          <w:rFonts w:ascii="Verdana" w:hAnsi="Verdana" w:cs="Arial"/>
          <w:sz w:val="22"/>
          <w:szCs w:val="22"/>
        </w:rPr>
      </w:pPr>
    </w:p>
    <w:p w14:paraId="190E85DF" w14:textId="77777777" w:rsidR="004B4044" w:rsidRDefault="004B4044" w:rsidP="00466FB5">
      <w:pPr>
        <w:pStyle w:val="Tekstpodstawowy"/>
        <w:spacing w:before="120"/>
        <w:jc w:val="center"/>
        <w:rPr>
          <w:rFonts w:ascii="Arial" w:hAnsi="Arial" w:cs="Arial"/>
          <w:sz w:val="24"/>
          <w:szCs w:val="24"/>
          <w:u w:val="double"/>
        </w:rPr>
      </w:pPr>
    </w:p>
    <w:p w14:paraId="5D326CDD" w14:textId="77777777" w:rsidR="006D7081" w:rsidRPr="006D7081" w:rsidRDefault="006D7081" w:rsidP="00466FB5">
      <w:pPr>
        <w:pStyle w:val="Tekstpodstawowy"/>
        <w:spacing w:before="120"/>
        <w:jc w:val="center"/>
        <w:rPr>
          <w:rFonts w:ascii="Arial" w:hAnsi="Arial" w:cs="Arial"/>
          <w:sz w:val="24"/>
          <w:szCs w:val="24"/>
          <w:u w:val="double"/>
        </w:rPr>
      </w:pPr>
    </w:p>
    <w:p w14:paraId="2F6CD4F8" w14:textId="48D8354B" w:rsidR="00E402D9" w:rsidRDefault="00E402D9" w:rsidP="00A66FF2">
      <w:pPr>
        <w:pStyle w:val="Tekstpodstawowy"/>
        <w:spacing w:before="120" w:line="360" w:lineRule="auto"/>
        <w:jc w:val="center"/>
        <w:rPr>
          <w:rFonts w:ascii="Arial" w:hAnsi="Arial" w:cs="Arial"/>
          <w:b/>
          <w:bCs/>
          <w:sz w:val="24"/>
          <w:szCs w:val="24"/>
        </w:rPr>
      </w:pPr>
    </w:p>
    <w:p w14:paraId="3B79AD29" w14:textId="099FFEFE" w:rsidR="00A5122D" w:rsidRPr="00BC00D5" w:rsidRDefault="00A5122D" w:rsidP="00A66FF2">
      <w:pPr>
        <w:pStyle w:val="Tekstpodstawowy"/>
        <w:spacing w:before="120" w:line="360" w:lineRule="auto"/>
        <w:jc w:val="center"/>
        <w:rPr>
          <w:rFonts w:ascii="Arial" w:hAnsi="Arial" w:cs="Arial"/>
          <w:b/>
          <w:bCs/>
          <w:sz w:val="22"/>
          <w:szCs w:val="22"/>
        </w:rPr>
      </w:pPr>
    </w:p>
    <w:p w14:paraId="4A5FE4D8" w14:textId="1C9F898E" w:rsidR="00AC2AB1" w:rsidRPr="00177455" w:rsidRDefault="00380322" w:rsidP="00E26C6D">
      <w:pPr>
        <w:pStyle w:val="Tekstpodstawowy"/>
        <w:spacing w:line="360" w:lineRule="auto"/>
        <w:jc w:val="center"/>
        <w:rPr>
          <w:rFonts w:ascii="Verdana" w:hAnsi="Verdana" w:cs="Arial"/>
          <w:b/>
          <w:bCs/>
          <w:sz w:val="22"/>
          <w:szCs w:val="22"/>
        </w:rPr>
      </w:pPr>
      <w:r w:rsidRPr="00177455">
        <w:rPr>
          <w:rFonts w:ascii="Verdana" w:hAnsi="Verdana" w:cs="Arial"/>
          <w:b/>
          <w:bCs/>
          <w:sz w:val="22"/>
          <w:szCs w:val="22"/>
        </w:rPr>
        <w:t>Z</w:t>
      </w:r>
      <w:r w:rsidR="007E0D04" w:rsidRPr="00177455">
        <w:rPr>
          <w:rFonts w:ascii="Verdana" w:hAnsi="Verdana" w:cs="Arial"/>
          <w:b/>
          <w:bCs/>
          <w:sz w:val="22"/>
          <w:szCs w:val="22"/>
        </w:rPr>
        <w:t>A</w:t>
      </w:r>
      <w:r w:rsidRPr="00177455">
        <w:rPr>
          <w:rFonts w:ascii="Verdana" w:hAnsi="Verdana" w:cs="Arial"/>
          <w:b/>
          <w:bCs/>
          <w:sz w:val="22"/>
          <w:szCs w:val="22"/>
        </w:rPr>
        <w:t>PROSZENIE DO ZŁOŻENIA OFERTY</w:t>
      </w:r>
    </w:p>
    <w:p w14:paraId="69676A93" w14:textId="77777777" w:rsidR="00BE5150" w:rsidRDefault="00380322" w:rsidP="00BE5150">
      <w:pPr>
        <w:pStyle w:val="Tekstpodstawowy"/>
        <w:spacing w:line="360" w:lineRule="auto"/>
        <w:jc w:val="center"/>
        <w:rPr>
          <w:rFonts w:ascii="Verdana" w:hAnsi="Verdana" w:cs="Arial"/>
          <w:sz w:val="22"/>
          <w:szCs w:val="22"/>
        </w:rPr>
      </w:pPr>
      <w:r w:rsidRPr="00BC00D5">
        <w:rPr>
          <w:rFonts w:ascii="Verdana" w:hAnsi="Verdana" w:cs="Arial"/>
          <w:sz w:val="22"/>
          <w:szCs w:val="22"/>
        </w:rPr>
        <w:t>w zamówieniu</w:t>
      </w:r>
      <w:r w:rsidR="00DE7D03" w:rsidRPr="00BC00D5">
        <w:rPr>
          <w:rFonts w:ascii="Verdana" w:hAnsi="Verdana" w:cs="Arial"/>
          <w:sz w:val="22"/>
          <w:szCs w:val="22"/>
        </w:rPr>
        <w:t xml:space="preserve"> </w:t>
      </w:r>
      <w:r w:rsidR="003D52DE" w:rsidRPr="00BC00D5">
        <w:rPr>
          <w:rFonts w:ascii="Verdana" w:hAnsi="Verdana" w:cs="Arial"/>
          <w:sz w:val="22"/>
          <w:szCs w:val="22"/>
        </w:rPr>
        <w:t>pn.:</w:t>
      </w:r>
      <w:r w:rsidR="00BE5150">
        <w:rPr>
          <w:rFonts w:ascii="Verdana" w:hAnsi="Verdana" w:cs="Arial"/>
          <w:sz w:val="22"/>
          <w:szCs w:val="22"/>
        </w:rPr>
        <w:t xml:space="preserve"> </w:t>
      </w:r>
    </w:p>
    <w:p w14:paraId="52E0A0A9" w14:textId="39D086F3" w:rsidR="003D52DE" w:rsidRPr="00BC00D5" w:rsidRDefault="009F690E" w:rsidP="00BE5150">
      <w:pPr>
        <w:pStyle w:val="Tekstpodstawowy"/>
        <w:spacing w:line="360" w:lineRule="auto"/>
        <w:jc w:val="center"/>
        <w:rPr>
          <w:rFonts w:ascii="Verdana" w:hAnsi="Verdana" w:cs="Arial"/>
          <w:sz w:val="22"/>
          <w:szCs w:val="22"/>
        </w:rPr>
      </w:pPr>
      <w:r w:rsidRPr="00BC00D5">
        <w:rPr>
          <w:rFonts w:ascii="Verdana" w:hAnsi="Verdana" w:cs="Arial"/>
          <w:sz w:val="22"/>
          <w:szCs w:val="22"/>
        </w:rPr>
        <w:t xml:space="preserve"> </w:t>
      </w:r>
      <w:r w:rsidR="003D52DE" w:rsidRPr="00BC00D5">
        <w:rPr>
          <w:rFonts w:ascii="Verdana" w:hAnsi="Verdana" w:cs="Arial"/>
          <w:sz w:val="22"/>
          <w:szCs w:val="22"/>
        </w:rPr>
        <w:t xml:space="preserve">„Dostawa </w:t>
      </w:r>
      <w:r w:rsidR="009601D8">
        <w:rPr>
          <w:rFonts w:ascii="Verdana" w:hAnsi="Verdana" w:cs="Arial"/>
          <w:sz w:val="22"/>
          <w:szCs w:val="22"/>
        </w:rPr>
        <w:t>spektrofotometru</w:t>
      </w:r>
      <w:r w:rsidR="003D52DE" w:rsidRPr="00BC00D5">
        <w:rPr>
          <w:rFonts w:ascii="Verdana" w:hAnsi="Verdana" w:cs="Arial"/>
          <w:sz w:val="22"/>
          <w:szCs w:val="22"/>
        </w:rPr>
        <w:t xml:space="preserve"> do</w:t>
      </w:r>
      <w:r w:rsidR="008D5204">
        <w:rPr>
          <w:rFonts w:ascii="Verdana" w:hAnsi="Verdana" w:cs="Arial"/>
          <w:sz w:val="22"/>
          <w:szCs w:val="22"/>
        </w:rPr>
        <w:t xml:space="preserve"> </w:t>
      </w:r>
      <w:r w:rsidR="003D52DE" w:rsidRPr="00BC00D5">
        <w:rPr>
          <w:rFonts w:ascii="Verdana" w:hAnsi="Verdana" w:cs="Arial"/>
          <w:sz w:val="22"/>
          <w:szCs w:val="22"/>
        </w:rPr>
        <w:t xml:space="preserve">Sieć Badawcza Łukasiewicz </w:t>
      </w:r>
      <w:r w:rsidR="00432CFD" w:rsidRPr="00BC00D5">
        <w:rPr>
          <w:rFonts w:ascii="Verdana" w:hAnsi="Verdana" w:cs="Arial"/>
          <w:sz w:val="22"/>
          <w:szCs w:val="22"/>
        </w:rPr>
        <w:t xml:space="preserve"> </w:t>
      </w:r>
      <w:r w:rsidR="003D52DE" w:rsidRPr="00BC00D5">
        <w:rPr>
          <w:rFonts w:ascii="Verdana" w:hAnsi="Verdana" w:cs="Arial"/>
          <w:sz w:val="22"/>
          <w:szCs w:val="22"/>
        </w:rPr>
        <w:t xml:space="preserve">- Instytutu Ciężkiej Syntezy Organicznej ”Blachownia””     </w:t>
      </w:r>
    </w:p>
    <w:p w14:paraId="1D1ACFF6" w14:textId="4E98635E" w:rsidR="00AC2AB1" w:rsidRPr="00A52EB1" w:rsidRDefault="00AC2AB1" w:rsidP="00466FB5">
      <w:pPr>
        <w:pStyle w:val="Tekstpodstawowy"/>
        <w:spacing w:before="120"/>
        <w:jc w:val="center"/>
        <w:rPr>
          <w:rFonts w:ascii="Arial" w:hAnsi="Arial" w:cs="Arial"/>
          <w:sz w:val="20"/>
          <w:u w:val="double"/>
        </w:rPr>
      </w:pPr>
    </w:p>
    <w:p w14:paraId="3241CFBC" w14:textId="6669149D" w:rsidR="00361F8B" w:rsidRPr="00A52EB1" w:rsidRDefault="00361F8B" w:rsidP="00361F8B">
      <w:pPr>
        <w:pStyle w:val="Tekstpodstawowy"/>
        <w:spacing w:before="120"/>
        <w:ind w:left="3540" w:firstLine="708"/>
        <w:rPr>
          <w:rFonts w:ascii="Verdana" w:hAnsi="Verdana" w:cs="Arial"/>
          <w:bCs/>
          <w:sz w:val="20"/>
        </w:rPr>
      </w:pPr>
      <w:r w:rsidRPr="00A52EB1">
        <w:rPr>
          <w:rFonts w:ascii="Verdana" w:hAnsi="Verdana" w:cs="Arial"/>
          <w:bCs/>
          <w:sz w:val="20"/>
        </w:rPr>
        <w:t xml:space="preserve"> </w:t>
      </w:r>
    </w:p>
    <w:p w14:paraId="6848B86E" w14:textId="0F49126E" w:rsidR="00150446" w:rsidRPr="00A52EB1" w:rsidRDefault="00150446" w:rsidP="00361F8B">
      <w:pPr>
        <w:pStyle w:val="Tekstpodstawowy"/>
        <w:spacing w:before="120"/>
        <w:ind w:left="3540" w:firstLine="708"/>
        <w:rPr>
          <w:rFonts w:ascii="Verdana" w:hAnsi="Verdana" w:cs="Arial"/>
          <w:bCs/>
          <w:sz w:val="20"/>
        </w:rPr>
      </w:pPr>
    </w:p>
    <w:p w14:paraId="5D6114D4" w14:textId="77777777" w:rsidR="00A5122D" w:rsidRPr="00A52EB1" w:rsidRDefault="00A5122D" w:rsidP="00361F8B">
      <w:pPr>
        <w:pStyle w:val="Tekstpodstawowy"/>
        <w:spacing w:before="120"/>
        <w:ind w:left="3540" w:firstLine="708"/>
        <w:rPr>
          <w:rFonts w:ascii="Verdana" w:hAnsi="Verdana" w:cs="Arial"/>
          <w:bCs/>
          <w:sz w:val="20"/>
        </w:rPr>
      </w:pPr>
    </w:p>
    <w:p w14:paraId="4728F84C" w14:textId="08A09740" w:rsidR="00361F8B" w:rsidRPr="00994009" w:rsidRDefault="005F2DE7" w:rsidP="003568A0">
      <w:pPr>
        <w:pStyle w:val="Tekstpodstawowy"/>
        <w:spacing w:line="360" w:lineRule="auto"/>
        <w:ind w:left="2831" w:firstLine="709"/>
        <w:rPr>
          <w:rFonts w:ascii="Verdana" w:hAnsi="Verdana" w:cs="Arial"/>
          <w:b/>
          <w:bCs/>
          <w:sz w:val="22"/>
          <w:szCs w:val="22"/>
        </w:rPr>
      </w:pPr>
      <w:r w:rsidRPr="00994009">
        <w:rPr>
          <w:rFonts w:ascii="Verdana" w:hAnsi="Verdana" w:cs="Arial"/>
          <w:b/>
          <w:bCs/>
          <w:sz w:val="22"/>
          <w:szCs w:val="22"/>
        </w:rPr>
        <w:t xml:space="preserve"> </w:t>
      </w:r>
      <w:r w:rsidR="0009209D" w:rsidRPr="00994009">
        <w:rPr>
          <w:rFonts w:ascii="Verdana" w:hAnsi="Verdana" w:cs="Arial"/>
          <w:b/>
          <w:bCs/>
          <w:sz w:val="22"/>
          <w:szCs w:val="22"/>
        </w:rPr>
        <w:t xml:space="preserve"> </w:t>
      </w:r>
      <w:r w:rsidR="00361F8B" w:rsidRPr="00994009">
        <w:rPr>
          <w:rFonts w:ascii="Verdana" w:hAnsi="Verdana" w:cs="Arial"/>
          <w:b/>
          <w:bCs/>
          <w:sz w:val="22"/>
          <w:szCs w:val="22"/>
        </w:rPr>
        <w:t>Z</w:t>
      </w:r>
      <w:r w:rsidR="00A07CE1" w:rsidRPr="00994009">
        <w:rPr>
          <w:rFonts w:ascii="Verdana" w:hAnsi="Verdana" w:cs="Arial"/>
          <w:b/>
          <w:bCs/>
          <w:sz w:val="22"/>
          <w:szCs w:val="22"/>
        </w:rPr>
        <w:t>ATWIERDZAM</w:t>
      </w:r>
    </w:p>
    <w:p w14:paraId="2CE1698A" w14:textId="69E8E308" w:rsidR="002E4B05" w:rsidRDefault="00994009" w:rsidP="00994009">
      <w:pPr>
        <w:pStyle w:val="Tekstpodstawowy"/>
        <w:spacing w:before="120" w:line="360" w:lineRule="auto"/>
        <w:ind w:left="3538" w:firstLine="431"/>
        <w:rPr>
          <w:rFonts w:ascii="Verdana" w:hAnsi="Verdana" w:cs="Arial"/>
          <w:b/>
          <w:bCs/>
          <w:sz w:val="22"/>
          <w:szCs w:val="22"/>
        </w:rPr>
      </w:pPr>
      <w:r>
        <w:rPr>
          <w:rFonts w:ascii="Verdana" w:hAnsi="Verdana" w:cs="Arial"/>
          <w:b/>
          <w:bCs/>
          <w:sz w:val="22"/>
          <w:szCs w:val="22"/>
        </w:rPr>
        <w:t>DYRETOR</w:t>
      </w:r>
    </w:p>
    <w:p w14:paraId="6B7B05B3" w14:textId="4709A64D" w:rsidR="002E4B05" w:rsidRDefault="00994009" w:rsidP="00994009">
      <w:pPr>
        <w:pStyle w:val="Tekstpodstawowy"/>
        <w:spacing w:line="360" w:lineRule="auto"/>
        <w:ind w:left="709" w:firstLine="709"/>
        <w:rPr>
          <w:rFonts w:ascii="Verdana" w:hAnsi="Verdana" w:cs="Arial"/>
          <w:b/>
          <w:bCs/>
          <w:sz w:val="22"/>
          <w:szCs w:val="22"/>
        </w:rPr>
      </w:pPr>
      <w:r>
        <w:rPr>
          <w:rFonts w:ascii="Verdana" w:hAnsi="Verdana" w:cs="Arial"/>
          <w:b/>
          <w:bCs/>
          <w:sz w:val="22"/>
          <w:szCs w:val="22"/>
        </w:rPr>
        <w:t xml:space="preserve">                         dr inż. Daria Frączak</w:t>
      </w:r>
    </w:p>
    <w:p w14:paraId="2A948958" w14:textId="2F42A646" w:rsidR="00361F8B" w:rsidRDefault="00F21A04" w:rsidP="00F21A04">
      <w:pPr>
        <w:pStyle w:val="Tekstpodstawowy"/>
        <w:spacing w:line="360" w:lineRule="auto"/>
        <w:ind w:left="709" w:hanging="1560"/>
        <w:jc w:val="center"/>
        <w:rPr>
          <w:rFonts w:ascii="Verdana" w:hAnsi="Verdana" w:cs="Arial"/>
          <w:sz w:val="22"/>
          <w:szCs w:val="22"/>
        </w:rPr>
      </w:pPr>
      <w:r>
        <w:rPr>
          <w:rFonts w:ascii="Verdana" w:hAnsi="Verdana" w:cs="Arial"/>
          <w:sz w:val="22"/>
          <w:szCs w:val="22"/>
        </w:rPr>
        <w:t xml:space="preserve">                      </w:t>
      </w:r>
    </w:p>
    <w:p w14:paraId="11AEED24" w14:textId="77777777" w:rsidR="00F21A04" w:rsidRPr="00A52EB1" w:rsidRDefault="00F21A04" w:rsidP="00F21A04">
      <w:pPr>
        <w:pStyle w:val="Tekstpodstawowy"/>
        <w:spacing w:line="360" w:lineRule="auto"/>
        <w:ind w:left="709" w:hanging="1560"/>
        <w:jc w:val="center"/>
        <w:rPr>
          <w:rFonts w:ascii="Verdana" w:hAnsi="Verdana" w:cs="Arial"/>
          <w:b/>
          <w:sz w:val="20"/>
          <w:u w:val="double"/>
        </w:rPr>
      </w:pPr>
    </w:p>
    <w:p w14:paraId="1DC4BA82" w14:textId="2BB36868" w:rsidR="00361F8B" w:rsidRDefault="00361F8B" w:rsidP="00466FB5">
      <w:pPr>
        <w:pStyle w:val="Tekstpodstawowy"/>
        <w:spacing w:before="120"/>
        <w:jc w:val="center"/>
        <w:rPr>
          <w:rFonts w:ascii="Arial" w:hAnsi="Arial" w:cs="Arial"/>
          <w:b/>
          <w:sz w:val="24"/>
          <w:szCs w:val="24"/>
          <w:u w:val="double"/>
        </w:rPr>
      </w:pPr>
    </w:p>
    <w:p w14:paraId="1CB91BAD" w14:textId="2DFF8A5B" w:rsidR="00A5122D" w:rsidRDefault="00A5122D" w:rsidP="00466FB5">
      <w:pPr>
        <w:pStyle w:val="Tekstpodstawowy"/>
        <w:spacing w:before="120"/>
        <w:jc w:val="center"/>
        <w:rPr>
          <w:rFonts w:ascii="Arial" w:hAnsi="Arial" w:cs="Arial"/>
          <w:b/>
          <w:sz w:val="24"/>
          <w:szCs w:val="24"/>
          <w:u w:val="double"/>
        </w:rPr>
      </w:pPr>
    </w:p>
    <w:p w14:paraId="3F6BA1E5" w14:textId="77777777" w:rsidR="005963C2" w:rsidRDefault="005963C2" w:rsidP="00466FB5">
      <w:pPr>
        <w:pStyle w:val="Tekstpodstawowy"/>
        <w:spacing w:before="120"/>
        <w:jc w:val="center"/>
        <w:rPr>
          <w:rFonts w:ascii="Arial" w:hAnsi="Arial" w:cs="Arial"/>
          <w:b/>
          <w:sz w:val="24"/>
          <w:szCs w:val="24"/>
          <w:u w:val="double"/>
        </w:rPr>
      </w:pPr>
    </w:p>
    <w:p w14:paraId="5C7C3C53" w14:textId="77777777" w:rsidR="00031003" w:rsidRDefault="00031003" w:rsidP="00466FB5">
      <w:pPr>
        <w:pStyle w:val="Tekstpodstawowy"/>
        <w:spacing w:before="120"/>
        <w:jc w:val="center"/>
        <w:rPr>
          <w:rFonts w:ascii="Arial" w:hAnsi="Arial" w:cs="Arial"/>
          <w:b/>
          <w:sz w:val="24"/>
          <w:szCs w:val="24"/>
          <w:u w:val="double"/>
        </w:rPr>
      </w:pPr>
    </w:p>
    <w:p w14:paraId="67AF52D9" w14:textId="77777777" w:rsidR="00177455" w:rsidRDefault="00177455" w:rsidP="00466FB5">
      <w:pPr>
        <w:pStyle w:val="Tekstpodstawowy"/>
        <w:spacing w:before="120"/>
        <w:jc w:val="center"/>
        <w:rPr>
          <w:rFonts w:ascii="Arial" w:hAnsi="Arial" w:cs="Arial"/>
          <w:b/>
          <w:sz w:val="24"/>
          <w:szCs w:val="24"/>
          <w:u w:val="double"/>
        </w:rPr>
      </w:pPr>
    </w:p>
    <w:p w14:paraId="0F5A5280" w14:textId="171BAE14" w:rsidR="00A5122D" w:rsidRDefault="00A5122D" w:rsidP="00466FB5">
      <w:pPr>
        <w:pStyle w:val="Tekstpodstawowy"/>
        <w:spacing w:before="120"/>
        <w:jc w:val="center"/>
        <w:rPr>
          <w:rFonts w:ascii="Arial" w:hAnsi="Arial" w:cs="Arial"/>
          <w:b/>
          <w:sz w:val="24"/>
          <w:szCs w:val="24"/>
          <w:u w:val="double"/>
        </w:rPr>
      </w:pPr>
    </w:p>
    <w:p w14:paraId="0F06A139" w14:textId="77777777" w:rsidR="004B5F2B" w:rsidRPr="00F65D93" w:rsidRDefault="004B5F2B" w:rsidP="00BE6161">
      <w:pPr>
        <w:pStyle w:val="Styl"/>
        <w:tabs>
          <w:tab w:val="left" w:pos="284"/>
        </w:tabs>
        <w:spacing w:before="120" w:line="360" w:lineRule="auto"/>
        <w:ind w:left="5" w:hanging="289"/>
        <w:jc w:val="both"/>
        <w:rPr>
          <w:rFonts w:ascii="Verdana" w:hAnsi="Verdana"/>
          <w:b/>
          <w:sz w:val="20"/>
          <w:szCs w:val="20"/>
        </w:rPr>
      </w:pPr>
      <w:r w:rsidRPr="00383424">
        <w:rPr>
          <w:rFonts w:ascii="Verdana" w:hAnsi="Verdana"/>
          <w:b/>
          <w:sz w:val="22"/>
          <w:szCs w:val="22"/>
        </w:rPr>
        <w:lastRenderedPageBreak/>
        <w:t>1.</w:t>
      </w:r>
      <w:r w:rsidRPr="00383424">
        <w:rPr>
          <w:rFonts w:ascii="Verdana" w:hAnsi="Verdana"/>
          <w:b/>
          <w:sz w:val="22"/>
          <w:szCs w:val="22"/>
        </w:rPr>
        <w:tab/>
      </w:r>
      <w:r w:rsidR="00AB3A80" w:rsidRPr="00F65D93">
        <w:rPr>
          <w:rFonts w:ascii="Verdana" w:hAnsi="Verdana"/>
          <w:b/>
          <w:sz w:val="20"/>
          <w:szCs w:val="20"/>
        </w:rPr>
        <w:t xml:space="preserve">Nazwa oraz adres </w:t>
      </w:r>
      <w:r w:rsidR="00BE6161" w:rsidRPr="00F65D93">
        <w:rPr>
          <w:rFonts w:ascii="Verdana" w:hAnsi="Verdana"/>
          <w:b/>
          <w:sz w:val="20"/>
          <w:szCs w:val="20"/>
        </w:rPr>
        <w:t>z</w:t>
      </w:r>
      <w:r w:rsidRPr="00F65D93">
        <w:rPr>
          <w:rFonts w:ascii="Verdana" w:hAnsi="Verdana"/>
          <w:b/>
          <w:sz w:val="20"/>
          <w:szCs w:val="20"/>
        </w:rPr>
        <w:t>amawiając</w:t>
      </w:r>
      <w:r w:rsidR="00AB3A80" w:rsidRPr="00F65D93">
        <w:rPr>
          <w:rFonts w:ascii="Verdana" w:hAnsi="Verdana"/>
          <w:b/>
          <w:sz w:val="20"/>
          <w:szCs w:val="20"/>
        </w:rPr>
        <w:t>ego</w:t>
      </w:r>
      <w:r w:rsidR="00BE6161" w:rsidRPr="00F65D93">
        <w:rPr>
          <w:rFonts w:ascii="Verdana" w:hAnsi="Verdana"/>
          <w:b/>
          <w:sz w:val="20"/>
          <w:szCs w:val="20"/>
        </w:rPr>
        <w:t>, numer telefonu, adres poczty elektronicznej oraz strony internetowej prowadzonego post</w:t>
      </w:r>
      <w:r w:rsidR="00F44651" w:rsidRPr="00F65D93">
        <w:rPr>
          <w:rFonts w:ascii="Verdana" w:hAnsi="Verdana"/>
          <w:b/>
          <w:sz w:val="20"/>
          <w:szCs w:val="20"/>
        </w:rPr>
        <w:t>ę</w:t>
      </w:r>
      <w:r w:rsidR="00BE6161" w:rsidRPr="00F65D93">
        <w:rPr>
          <w:rFonts w:ascii="Verdana" w:hAnsi="Verdana"/>
          <w:b/>
          <w:sz w:val="20"/>
          <w:szCs w:val="20"/>
        </w:rPr>
        <w:t>powania</w:t>
      </w:r>
    </w:p>
    <w:p w14:paraId="6961481F" w14:textId="417B257A" w:rsidR="004B5F2B" w:rsidRPr="00F65D93" w:rsidRDefault="00A413F6" w:rsidP="0030566B">
      <w:pPr>
        <w:pStyle w:val="Styl"/>
        <w:spacing w:before="120" w:line="360" w:lineRule="auto"/>
        <w:rPr>
          <w:rFonts w:ascii="Verdana" w:hAnsi="Verdana"/>
          <w:sz w:val="20"/>
          <w:szCs w:val="20"/>
        </w:rPr>
      </w:pPr>
      <w:r w:rsidRPr="00F65D93">
        <w:rPr>
          <w:rFonts w:ascii="Verdana" w:hAnsi="Verdana"/>
          <w:sz w:val="20"/>
          <w:szCs w:val="20"/>
        </w:rPr>
        <w:t xml:space="preserve">Sieć Badawcza Łukasiewicz - </w:t>
      </w:r>
      <w:r w:rsidR="004B5F2B" w:rsidRPr="00F65D93">
        <w:rPr>
          <w:rFonts w:ascii="Verdana" w:hAnsi="Verdana"/>
          <w:sz w:val="20"/>
          <w:szCs w:val="20"/>
        </w:rPr>
        <w:t>Instytu</w:t>
      </w:r>
      <w:r w:rsidR="003721E1" w:rsidRPr="00F65D93">
        <w:rPr>
          <w:rFonts w:ascii="Verdana" w:hAnsi="Verdana"/>
          <w:sz w:val="20"/>
          <w:szCs w:val="20"/>
        </w:rPr>
        <w:t>t Ciężkiej Syntezy Organicznej ”</w:t>
      </w:r>
      <w:r w:rsidR="004B5F2B" w:rsidRPr="00F65D93">
        <w:rPr>
          <w:rFonts w:ascii="Verdana" w:hAnsi="Verdana"/>
          <w:sz w:val="20"/>
          <w:szCs w:val="20"/>
        </w:rPr>
        <w:t>Blachownia"</w:t>
      </w:r>
      <w:r w:rsidR="00573505">
        <w:rPr>
          <w:rFonts w:ascii="Verdana" w:hAnsi="Verdana"/>
          <w:sz w:val="20"/>
          <w:szCs w:val="20"/>
        </w:rPr>
        <w:t>,</w:t>
      </w:r>
      <w:r w:rsidR="0009209D">
        <w:rPr>
          <w:rFonts w:ascii="Verdana" w:hAnsi="Verdana"/>
          <w:sz w:val="20"/>
          <w:szCs w:val="20"/>
        </w:rPr>
        <w:t xml:space="preserve"> </w:t>
      </w:r>
      <w:r w:rsidR="004B5F2B" w:rsidRPr="00F65D93">
        <w:rPr>
          <w:rFonts w:ascii="Verdana" w:hAnsi="Verdana"/>
          <w:sz w:val="20"/>
          <w:szCs w:val="20"/>
        </w:rPr>
        <w:t>ul. Energetyków 9  47-225 Kędzierzyn-Koźle</w:t>
      </w:r>
      <w:r w:rsidR="00573505">
        <w:rPr>
          <w:rFonts w:ascii="Verdana" w:hAnsi="Verdana"/>
          <w:sz w:val="20"/>
          <w:szCs w:val="20"/>
        </w:rPr>
        <w:t>,</w:t>
      </w:r>
      <w:r w:rsidR="004B5F2B" w:rsidRPr="00F65D93">
        <w:rPr>
          <w:rFonts w:ascii="Verdana" w:hAnsi="Verdana"/>
          <w:sz w:val="20"/>
          <w:szCs w:val="20"/>
        </w:rPr>
        <w:t xml:space="preserve"> </w:t>
      </w:r>
    </w:p>
    <w:p w14:paraId="5418CCB7" w14:textId="2C59890C" w:rsidR="003168F1" w:rsidRPr="00F65D93" w:rsidRDefault="003168F1" w:rsidP="009A6368">
      <w:pPr>
        <w:pStyle w:val="Styl"/>
        <w:tabs>
          <w:tab w:val="left" w:pos="5"/>
          <w:tab w:val="left" w:pos="2846"/>
        </w:tabs>
        <w:spacing w:line="360" w:lineRule="auto"/>
        <w:rPr>
          <w:rFonts w:ascii="Verdana" w:hAnsi="Verdana"/>
          <w:sz w:val="20"/>
          <w:szCs w:val="20"/>
        </w:rPr>
      </w:pPr>
      <w:r w:rsidRPr="00F65D93">
        <w:rPr>
          <w:rFonts w:ascii="Verdana" w:hAnsi="Verdana"/>
          <w:sz w:val="20"/>
          <w:szCs w:val="20"/>
        </w:rPr>
        <w:t>telefon 77 487 34 70</w:t>
      </w:r>
      <w:r w:rsidR="0009209D">
        <w:rPr>
          <w:rFonts w:ascii="Verdana" w:hAnsi="Verdana"/>
          <w:sz w:val="20"/>
          <w:szCs w:val="20"/>
        </w:rPr>
        <w:t>,</w:t>
      </w:r>
    </w:p>
    <w:p w14:paraId="56726132" w14:textId="01EB4F08" w:rsidR="00BE6161" w:rsidRPr="00E13D30" w:rsidRDefault="004B5F2B" w:rsidP="009A6368">
      <w:pPr>
        <w:pStyle w:val="Styl"/>
        <w:spacing w:line="360" w:lineRule="auto"/>
        <w:ind w:right="1275"/>
        <w:rPr>
          <w:rFonts w:ascii="Verdana" w:hAnsi="Verdana"/>
          <w:sz w:val="20"/>
          <w:szCs w:val="20"/>
        </w:rPr>
      </w:pPr>
      <w:r w:rsidRPr="00E13D30">
        <w:rPr>
          <w:rFonts w:ascii="Verdana" w:hAnsi="Verdana"/>
          <w:sz w:val="20"/>
          <w:szCs w:val="20"/>
        </w:rPr>
        <w:t>NIP 749</w:t>
      </w:r>
      <w:r w:rsidR="00C13D54" w:rsidRPr="00E13D30">
        <w:rPr>
          <w:rFonts w:ascii="Verdana" w:hAnsi="Verdana"/>
          <w:sz w:val="20"/>
          <w:szCs w:val="20"/>
        </w:rPr>
        <w:t> </w:t>
      </w:r>
      <w:r w:rsidR="00546C34" w:rsidRPr="00E13D30">
        <w:rPr>
          <w:rFonts w:ascii="Verdana" w:hAnsi="Verdana"/>
          <w:sz w:val="20"/>
          <w:szCs w:val="20"/>
        </w:rPr>
        <w:t>210</w:t>
      </w:r>
      <w:r w:rsidR="00C13D54" w:rsidRPr="00E13D30">
        <w:rPr>
          <w:rFonts w:ascii="Verdana" w:hAnsi="Verdana"/>
          <w:sz w:val="20"/>
          <w:szCs w:val="20"/>
        </w:rPr>
        <w:t xml:space="preserve"> </w:t>
      </w:r>
      <w:r w:rsidR="00546C34" w:rsidRPr="00E13D30">
        <w:rPr>
          <w:rFonts w:ascii="Verdana" w:hAnsi="Verdana"/>
          <w:sz w:val="20"/>
          <w:szCs w:val="20"/>
        </w:rPr>
        <w:t>92</w:t>
      </w:r>
      <w:r w:rsidR="00C13D54" w:rsidRPr="00E13D30">
        <w:rPr>
          <w:rFonts w:ascii="Verdana" w:hAnsi="Verdana"/>
          <w:sz w:val="20"/>
          <w:szCs w:val="20"/>
        </w:rPr>
        <w:t xml:space="preserve"> </w:t>
      </w:r>
      <w:r w:rsidRPr="00E13D30">
        <w:rPr>
          <w:rFonts w:ascii="Verdana" w:hAnsi="Verdana"/>
          <w:sz w:val="20"/>
          <w:szCs w:val="20"/>
        </w:rPr>
        <w:t>6</w:t>
      </w:r>
      <w:r w:rsidR="00546C34" w:rsidRPr="00E13D30">
        <w:rPr>
          <w:rFonts w:ascii="Verdana" w:hAnsi="Verdana"/>
          <w:sz w:val="20"/>
          <w:szCs w:val="20"/>
        </w:rPr>
        <w:t>0</w:t>
      </w:r>
      <w:r w:rsidR="00C50AB1" w:rsidRPr="00E13D30">
        <w:rPr>
          <w:rFonts w:ascii="Verdana" w:hAnsi="Verdana"/>
          <w:sz w:val="20"/>
          <w:szCs w:val="20"/>
        </w:rPr>
        <w:t>,</w:t>
      </w:r>
      <w:r w:rsidRPr="00E13D30">
        <w:rPr>
          <w:rFonts w:ascii="Verdana" w:hAnsi="Verdana"/>
          <w:sz w:val="20"/>
          <w:szCs w:val="20"/>
        </w:rPr>
        <w:t xml:space="preserve"> R</w:t>
      </w:r>
      <w:r w:rsidR="0092469F" w:rsidRPr="00E13D30">
        <w:rPr>
          <w:rFonts w:ascii="Verdana" w:hAnsi="Verdana"/>
          <w:sz w:val="20"/>
          <w:szCs w:val="20"/>
        </w:rPr>
        <w:t>EGON</w:t>
      </w:r>
      <w:r w:rsidRPr="00E13D30">
        <w:rPr>
          <w:rFonts w:ascii="Verdana" w:hAnsi="Verdana"/>
          <w:sz w:val="20"/>
          <w:szCs w:val="20"/>
        </w:rPr>
        <w:t xml:space="preserve"> 000041631</w:t>
      </w:r>
      <w:r w:rsidR="0009209D">
        <w:rPr>
          <w:rFonts w:ascii="Verdana" w:hAnsi="Verdana"/>
          <w:sz w:val="20"/>
          <w:szCs w:val="20"/>
        </w:rPr>
        <w:t>,</w:t>
      </w:r>
    </w:p>
    <w:p w14:paraId="7D079766" w14:textId="43590DC1" w:rsidR="004B5F2B" w:rsidRPr="00E13D30" w:rsidRDefault="00BE6161" w:rsidP="009A6368">
      <w:pPr>
        <w:pStyle w:val="Styl"/>
        <w:spacing w:line="360" w:lineRule="auto"/>
        <w:ind w:right="1275"/>
        <w:rPr>
          <w:rFonts w:ascii="Verdana" w:hAnsi="Verdana"/>
          <w:sz w:val="20"/>
          <w:szCs w:val="20"/>
        </w:rPr>
      </w:pPr>
      <w:r w:rsidRPr="00E13D30">
        <w:rPr>
          <w:rFonts w:ascii="Verdana" w:hAnsi="Verdana"/>
          <w:sz w:val="20"/>
          <w:szCs w:val="20"/>
        </w:rPr>
        <w:t>e-mail:</w:t>
      </w:r>
      <w:r w:rsidR="003168F1" w:rsidRPr="00E13D30">
        <w:rPr>
          <w:rFonts w:ascii="Verdana" w:hAnsi="Verdana"/>
          <w:sz w:val="20"/>
          <w:szCs w:val="20"/>
        </w:rPr>
        <w:t xml:space="preserve"> </w:t>
      </w:r>
      <w:r w:rsidR="002E4B05" w:rsidRPr="00E13D30">
        <w:rPr>
          <w:rFonts w:ascii="Verdana" w:hAnsi="Verdana"/>
          <w:sz w:val="20"/>
          <w:szCs w:val="20"/>
        </w:rPr>
        <w:t>sekretariat</w:t>
      </w:r>
      <w:r w:rsidRPr="00E13D30">
        <w:rPr>
          <w:rFonts w:ascii="Verdana" w:hAnsi="Verdana"/>
          <w:sz w:val="20"/>
          <w:szCs w:val="20"/>
        </w:rPr>
        <w:t>@</w:t>
      </w:r>
      <w:r w:rsidR="003168F1" w:rsidRPr="00E13D30">
        <w:rPr>
          <w:rFonts w:ascii="Verdana" w:hAnsi="Verdana"/>
          <w:sz w:val="20"/>
          <w:szCs w:val="20"/>
        </w:rPr>
        <w:t>icso.lukasiewicz.gov.pl</w:t>
      </w:r>
      <w:r w:rsidR="004B5F2B" w:rsidRPr="00E13D30">
        <w:rPr>
          <w:rFonts w:ascii="Verdana" w:hAnsi="Verdana"/>
          <w:sz w:val="20"/>
          <w:szCs w:val="20"/>
        </w:rPr>
        <w:t xml:space="preserve"> </w:t>
      </w:r>
    </w:p>
    <w:p w14:paraId="274814E6" w14:textId="7CEFA187" w:rsidR="00BE6161" w:rsidRPr="00F65D93" w:rsidRDefault="0032638C" w:rsidP="003168F1">
      <w:pPr>
        <w:pStyle w:val="Styl"/>
        <w:spacing w:line="360" w:lineRule="auto"/>
        <w:ind w:right="1275"/>
        <w:rPr>
          <w:rFonts w:ascii="Verdana" w:hAnsi="Verdana"/>
          <w:sz w:val="20"/>
          <w:szCs w:val="20"/>
        </w:rPr>
      </w:pPr>
      <w:r w:rsidRPr="00F65D93">
        <w:rPr>
          <w:rFonts w:ascii="Verdana" w:hAnsi="Verdana"/>
          <w:sz w:val="20"/>
          <w:szCs w:val="20"/>
        </w:rPr>
        <w:t xml:space="preserve">Adres strony </w:t>
      </w:r>
      <w:r w:rsidR="00E402D9" w:rsidRPr="00F65D93">
        <w:rPr>
          <w:rFonts w:ascii="Verdana" w:hAnsi="Verdana"/>
          <w:sz w:val="20"/>
          <w:szCs w:val="20"/>
        </w:rPr>
        <w:t>internetowej</w:t>
      </w:r>
      <w:r w:rsidR="00BE6161" w:rsidRPr="00F65D93">
        <w:rPr>
          <w:rFonts w:ascii="Verdana" w:hAnsi="Verdana"/>
          <w:sz w:val="20"/>
          <w:szCs w:val="20"/>
        </w:rPr>
        <w:t>:</w:t>
      </w:r>
      <w:r w:rsidR="003168F1" w:rsidRPr="00F65D93">
        <w:rPr>
          <w:rFonts w:ascii="Verdana" w:hAnsi="Verdana"/>
          <w:sz w:val="20"/>
          <w:szCs w:val="20"/>
        </w:rPr>
        <w:t xml:space="preserve"> </w:t>
      </w:r>
      <w:hyperlink w:history="1">
        <w:r w:rsidR="00380322" w:rsidRPr="00F65D93">
          <w:rPr>
            <w:rStyle w:val="Hipercze"/>
            <w:rFonts w:ascii="Verdana" w:hAnsi="Verdana"/>
            <w:sz w:val="20"/>
            <w:szCs w:val="20"/>
          </w:rPr>
          <w:t>https://</w:t>
        </w:r>
      </w:hyperlink>
      <w:r w:rsidR="00380322" w:rsidRPr="00F65D93">
        <w:rPr>
          <w:rStyle w:val="Hipercze"/>
          <w:rFonts w:ascii="Verdana" w:hAnsi="Verdana"/>
          <w:sz w:val="20"/>
          <w:szCs w:val="20"/>
        </w:rPr>
        <w:t>www.icso.lukasiewicz</w:t>
      </w:r>
      <w:r w:rsidR="002E4B05">
        <w:rPr>
          <w:rStyle w:val="Hipercze"/>
          <w:rFonts w:ascii="Verdana" w:hAnsi="Verdana"/>
          <w:sz w:val="20"/>
          <w:szCs w:val="20"/>
        </w:rPr>
        <w:t>.</w:t>
      </w:r>
      <w:r w:rsidR="00380322" w:rsidRPr="00F65D93">
        <w:rPr>
          <w:rStyle w:val="Hipercze"/>
          <w:rFonts w:ascii="Verdana" w:hAnsi="Verdana"/>
          <w:sz w:val="20"/>
          <w:szCs w:val="20"/>
        </w:rPr>
        <w:t>gov.pl</w:t>
      </w:r>
    </w:p>
    <w:p w14:paraId="13568450" w14:textId="6D7FEB64" w:rsidR="00A15108" w:rsidRPr="00F65D93" w:rsidRDefault="0047730C" w:rsidP="0047730C">
      <w:pPr>
        <w:pStyle w:val="Styl"/>
        <w:spacing w:before="240" w:line="360" w:lineRule="auto"/>
        <w:ind w:right="-1" w:hanging="284"/>
        <w:jc w:val="both"/>
        <w:rPr>
          <w:rFonts w:ascii="Verdana" w:hAnsi="Verdana"/>
          <w:b/>
          <w:bCs/>
          <w:sz w:val="20"/>
          <w:szCs w:val="20"/>
        </w:rPr>
      </w:pPr>
      <w:r w:rsidRPr="00F65D93">
        <w:rPr>
          <w:rFonts w:ascii="Verdana" w:hAnsi="Verdana"/>
          <w:b/>
          <w:bCs/>
          <w:sz w:val="20"/>
          <w:szCs w:val="20"/>
        </w:rPr>
        <w:t>2.</w:t>
      </w:r>
      <w:r w:rsidRPr="00F65D93">
        <w:rPr>
          <w:rFonts w:ascii="Verdana" w:hAnsi="Verdana"/>
          <w:b/>
          <w:bCs/>
          <w:sz w:val="20"/>
          <w:szCs w:val="20"/>
        </w:rPr>
        <w:tab/>
      </w:r>
      <w:r w:rsidR="00A15108" w:rsidRPr="00F65D93">
        <w:rPr>
          <w:rFonts w:ascii="Verdana" w:hAnsi="Verdana"/>
          <w:b/>
          <w:bCs/>
          <w:sz w:val="20"/>
          <w:szCs w:val="20"/>
        </w:rPr>
        <w:t xml:space="preserve">Adres </w:t>
      </w:r>
      <w:r w:rsidRPr="00F65D93">
        <w:rPr>
          <w:rFonts w:ascii="Verdana" w:hAnsi="Verdana"/>
          <w:b/>
          <w:bCs/>
          <w:sz w:val="20"/>
          <w:szCs w:val="20"/>
        </w:rPr>
        <w:t>strony internetowej, na której udostępniane będą zmiany i</w:t>
      </w:r>
      <w:r w:rsidR="00DA2989" w:rsidRPr="00F65D93">
        <w:rPr>
          <w:rFonts w:ascii="Verdana" w:hAnsi="Verdana"/>
          <w:b/>
          <w:bCs/>
          <w:sz w:val="20"/>
          <w:szCs w:val="20"/>
        </w:rPr>
        <w:t> </w:t>
      </w:r>
      <w:r w:rsidRPr="00F65D93">
        <w:rPr>
          <w:rFonts w:ascii="Verdana" w:hAnsi="Verdana"/>
          <w:b/>
          <w:bCs/>
          <w:sz w:val="20"/>
          <w:szCs w:val="20"/>
        </w:rPr>
        <w:t xml:space="preserve">wyjaśnienia treści </w:t>
      </w:r>
      <w:r w:rsidR="00380322" w:rsidRPr="00F65D93">
        <w:rPr>
          <w:rFonts w:ascii="Verdana" w:hAnsi="Verdana"/>
          <w:b/>
          <w:bCs/>
          <w:sz w:val="20"/>
          <w:szCs w:val="20"/>
        </w:rPr>
        <w:t>zaproszenia</w:t>
      </w:r>
      <w:r w:rsidR="00A15108" w:rsidRPr="00F65D93">
        <w:rPr>
          <w:rFonts w:ascii="Verdana" w:hAnsi="Verdana"/>
          <w:b/>
          <w:bCs/>
          <w:sz w:val="20"/>
          <w:szCs w:val="20"/>
        </w:rPr>
        <w:t>:</w:t>
      </w:r>
      <w:r w:rsidR="00380322" w:rsidRPr="00F65D93">
        <w:rPr>
          <w:rFonts w:ascii="Verdana" w:hAnsi="Verdana"/>
          <w:b/>
          <w:bCs/>
          <w:sz w:val="20"/>
          <w:szCs w:val="20"/>
        </w:rPr>
        <w:t xml:space="preserve">  </w:t>
      </w:r>
    </w:p>
    <w:p w14:paraId="593252B5" w14:textId="2335FAE4" w:rsidR="00380322" w:rsidRPr="00F65D93" w:rsidRDefault="00380322" w:rsidP="00380322">
      <w:pPr>
        <w:pStyle w:val="Styl"/>
        <w:spacing w:line="360" w:lineRule="auto"/>
        <w:ind w:right="1275"/>
        <w:rPr>
          <w:rFonts w:ascii="Verdana" w:hAnsi="Verdana"/>
          <w:sz w:val="20"/>
          <w:szCs w:val="20"/>
        </w:rPr>
      </w:pPr>
      <w:hyperlink w:history="1">
        <w:r w:rsidRPr="00F65D93">
          <w:rPr>
            <w:rStyle w:val="Hipercze"/>
            <w:rFonts w:ascii="Verdana" w:hAnsi="Verdana"/>
            <w:sz w:val="20"/>
            <w:szCs w:val="20"/>
          </w:rPr>
          <w:t>https://</w:t>
        </w:r>
      </w:hyperlink>
      <w:r w:rsidRPr="00F65D93">
        <w:rPr>
          <w:rStyle w:val="Hipercze"/>
          <w:rFonts w:ascii="Verdana" w:hAnsi="Verdana"/>
          <w:sz w:val="20"/>
          <w:szCs w:val="20"/>
        </w:rPr>
        <w:t>www.icso.lukasiewicz</w:t>
      </w:r>
      <w:r w:rsidR="002E4B05">
        <w:rPr>
          <w:rStyle w:val="Hipercze"/>
          <w:rFonts w:ascii="Verdana" w:hAnsi="Verdana"/>
          <w:sz w:val="20"/>
          <w:szCs w:val="20"/>
        </w:rPr>
        <w:t>.</w:t>
      </w:r>
      <w:r w:rsidRPr="00F65D93">
        <w:rPr>
          <w:rStyle w:val="Hipercze"/>
          <w:rFonts w:ascii="Verdana" w:hAnsi="Verdana"/>
          <w:sz w:val="20"/>
          <w:szCs w:val="20"/>
        </w:rPr>
        <w:t>gov.pl/</w:t>
      </w:r>
      <w:r w:rsidR="00C20541">
        <w:rPr>
          <w:rStyle w:val="Hipercze"/>
          <w:rFonts w:ascii="Verdana" w:hAnsi="Verdana"/>
          <w:sz w:val="20"/>
          <w:szCs w:val="20"/>
        </w:rPr>
        <w:t>zamówieniapubliczne/</w:t>
      </w:r>
      <w:r w:rsidRPr="00F65D93">
        <w:rPr>
          <w:rStyle w:val="Hipercze"/>
          <w:rFonts w:ascii="Verdana" w:hAnsi="Verdana"/>
          <w:sz w:val="20"/>
          <w:szCs w:val="20"/>
        </w:rPr>
        <w:t>og</w:t>
      </w:r>
      <w:r w:rsidR="00C20541">
        <w:rPr>
          <w:rStyle w:val="Hipercze"/>
          <w:rFonts w:ascii="Verdana" w:hAnsi="Verdana"/>
          <w:sz w:val="20"/>
          <w:szCs w:val="20"/>
        </w:rPr>
        <w:t>l</w:t>
      </w:r>
      <w:r w:rsidRPr="00F65D93">
        <w:rPr>
          <w:rStyle w:val="Hipercze"/>
          <w:rFonts w:ascii="Verdana" w:hAnsi="Verdana"/>
          <w:sz w:val="20"/>
          <w:szCs w:val="20"/>
        </w:rPr>
        <w:t>oszenia</w:t>
      </w:r>
    </w:p>
    <w:p w14:paraId="29C01B1B" w14:textId="77777777" w:rsidR="007D4E2E" w:rsidRPr="00F65D93" w:rsidRDefault="0047730C" w:rsidP="00C7439E">
      <w:pPr>
        <w:pStyle w:val="Styl"/>
        <w:tabs>
          <w:tab w:val="left" w:pos="284"/>
        </w:tabs>
        <w:spacing w:before="360" w:line="360" w:lineRule="auto"/>
        <w:ind w:left="5" w:hanging="289"/>
        <w:rPr>
          <w:rFonts w:ascii="Verdana" w:hAnsi="Verdana"/>
          <w:b/>
          <w:sz w:val="20"/>
          <w:szCs w:val="20"/>
          <w:u w:val="single"/>
        </w:rPr>
      </w:pPr>
      <w:r w:rsidRPr="00F65D93">
        <w:rPr>
          <w:rFonts w:ascii="Verdana" w:hAnsi="Verdana"/>
          <w:b/>
          <w:sz w:val="20"/>
          <w:szCs w:val="20"/>
        </w:rPr>
        <w:t>3</w:t>
      </w:r>
      <w:r w:rsidR="004B5F2B" w:rsidRPr="00F65D93">
        <w:rPr>
          <w:rFonts w:ascii="Verdana" w:hAnsi="Verdana"/>
          <w:b/>
          <w:sz w:val="20"/>
          <w:szCs w:val="20"/>
        </w:rPr>
        <w:t>.</w:t>
      </w:r>
      <w:r w:rsidR="004B5F2B" w:rsidRPr="00F65D93">
        <w:rPr>
          <w:rFonts w:ascii="Verdana" w:hAnsi="Verdana"/>
          <w:b/>
          <w:sz w:val="20"/>
          <w:szCs w:val="20"/>
        </w:rPr>
        <w:tab/>
        <w:t xml:space="preserve">Tryb </w:t>
      </w:r>
      <w:r w:rsidR="00AB3A80" w:rsidRPr="00F65D93">
        <w:rPr>
          <w:rFonts w:ascii="Verdana" w:hAnsi="Verdana"/>
          <w:b/>
          <w:sz w:val="20"/>
          <w:szCs w:val="20"/>
        </w:rPr>
        <w:t>udzielenia zamówienia</w:t>
      </w:r>
    </w:p>
    <w:p w14:paraId="3002F8E5" w14:textId="68669D81" w:rsidR="00AE7B78" w:rsidRPr="00F65D93" w:rsidRDefault="00150446" w:rsidP="006D7081">
      <w:pPr>
        <w:pStyle w:val="Styl"/>
        <w:tabs>
          <w:tab w:val="left" w:pos="284"/>
        </w:tabs>
        <w:spacing w:before="120" w:line="360" w:lineRule="auto"/>
        <w:ind w:left="5" w:hanging="289"/>
        <w:jc w:val="both"/>
        <w:rPr>
          <w:rFonts w:ascii="Verdana" w:hAnsi="Verdana"/>
          <w:sz w:val="20"/>
          <w:szCs w:val="20"/>
        </w:rPr>
      </w:pPr>
      <w:r w:rsidRPr="00F65D93">
        <w:rPr>
          <w:rFonts w:ascii="Verdana" w:hAnsi="Verdana"/>
          <w:sz w:val="20"/>
          <w:szCs w:val="20"/>
        </w:rPr>
        <w:t>1</w:t>
      </w:r>
      <w:r w:rsidR="00C7439E" w:rsidRPr="00F65D93">
        <w:rPr>
          <w:rFonts w:ascii="Verdana" w:hAnsi="Verdana"/>
          <w:sz w:val="20"/>
          <w:szCs w:val="20"/>
        </w:rPr>
        <w:t>.</w:t>
      </w:r>
      <w:r w:rsidR="00A85DD8" w:rsidRPr="00F65D93">
        <w:rPr>
          <w:rFonts w:ascii="Verdana" w:hAnsi="Verdana"/>
          <w:sz w:val="20"/>
          <w:szCs w:val="20"/>
        </w:rPr>
        <w:tab/>
        <w:t xml:space="preserve">Szacunkowa wartość przedmiotowego postępowania nie przekracza </w:t>
      </w:r>
      <w:r w:rsidR="00760DC0">
        <w:rPr>
          <w:rFonts w:ascii="Verdana" w:hAnsi="Verdana"/>
          <w:sz w:val="20"/>
          <w:szCs w:val="20"/>
        </w:rPr>
        <w:t xml:space="preserve">                       </w:t>
      </w:r>
      <w:r w:rsidR="00C21ADF" w:rsidRPr="00F65D93">
        <w:rPr>
          <w:rFonts w:ascii="Verdana" w:hAnsi="Verdana"/>
          <w:sz w:val="20"/>
          <w:szCs w:val="20"/>
        </w:rPr>
        <w:t>130 000,00 zł netto</w:t>
      </w:r>
      <w:r w:rsidRPr="00F65D93">
        <w:rPr>
          <w:rFonts w:ascii="Verdana" w:hAnsi="Verdana"/>
          <w:sz w:val="20"/>
          <w:szCs w:val="20"/>
        </w:rPr>
        <w:t xml:space="preserve">. </w:t>
      </w:r>
      <w:r w:rsidR="008F1F61">
        <w:rPr>
          <w:rFonts w:ascii="Verdana" w:hAnsi="Verdana"/>
          <w:sz w:val="20"/>
          <w:szCs w:val="20"/>
        </w:rPr>
        <w:t>Wyłonienie wykonawcy nastąpi</w:t>
      </w:r>
      <w:r w:rsidRPr="00F65D93">
        <w:rPr>
          <w:rFonts w:ascii="Verdana" w:hAnsi="Verdana"/>
          <w:sz w:val="20"/>
          <w:szCs w:val="20"/>
        </w:rPr>
        <w:t xml:space="preserve"> zgodnie z</w:t>
      </w:r>
      <w:r w:rsidR="00DA4418">
        <w:rPr>
          <w:rFonts w:ascii="Verdana" w:hAnsi="Verdana"/>
          <w:sz w:val="20"/>
          <w:szCs w:val="20"/>
        </w:rPr>
        <w:t xml:space="preserve"> „Regulaminem udzielania zamówień o wartości poniżej 130 000,00 zł netto w Sieć Badawcza Łukasiewicz – Instytucie Ciężkiej Syntezy Organicznej ”Blachownia”</w:t>
      </w:r>
      <w:r w:rsidR="004F0065">
        <w:rPr>
          <w:rFonts w:ascii="Verdana" w:hAnsi="Verdana"/>
          <w:sz w:val="20"/>
          <w:szCs w:val="20"/>
        </w:rPr>
        <w:t>”</w:t>
      </w:r>
      <w:r w:rsidR="003B0DB3">
        <w:rPr>
          <w:rFonts w:ascii="Verdana" w:hAnsi="Verdana"/>
          <w:sz w:val="20"/>
          <w:szCs w:val="20"/>
        </w:rPr>
        <w:t>,</w:t>
      </w:r>
      <w:r w:rsidR="00DA4418">
        <w:rPr>
          <w:rFonts w:ascii="Verdana" w:hAnsi="Verdana"/>
          <w:sz w:val="20"/>
          <w:szCs w:val="20"/>
        </w:rPr>
        <w:t xml:space="preserve">                                            załącznikiem nr 3  tj. </w:t>
      </w:r>
      <w:r w:rsidR="00383424" w:rsidRPr="00F65D93">
        <w:rPr>
          <w:rFonts w:ascii="Verdana" w:hAnsi="Verdana"/>
          <w:sz w:val="20"/>
          <w:szCs w:val="20"/>
        </w:rPr>
        <w:t> </w:t>
      </w:r>
      <w:r w:rsidR="00DA4418">
        <w:rPr>
          <w:rFonts w:ascii="Verdana" w:hAnsi="Verdana"/>
          <w:sz w:val="20"/>
          <w:szCs w:val="20"/>
        </w:rPr>
        <w:t>„</w:t>
      </w:r>
      <w:r w:rsidRPr="00F65D93">
        <w:rPr>
          <w:rFonts w:ascii="Verdana" w:hAnsi="Verdana"/>
          <w:sz w:val="20"/>
          <w:szCs w:val="20"/>
        </w:rPr>
        <w:t>Regulaminem udzielania zamówień publikowanych przez Sieć Badawcza Łukasiewicz</w:t>
      </w:r>
      <w:r w:rsidR="00285368" w:rsidRPr="00F65D93">
        <w:rPr>
          <w:rFonts w:ascii="Verdana" w:hAnsi="Verdana"/>
          <w:sz w:val="20"/>
          <w:szCs w:val="20"/>
        </w:rPr>
        <w:t xml:space="preserve"> </w:t>
      </w:r>
      <w:r w:rsidRPr="00F65D93">
        <w:rPr>
          <w:rFonts w:ascii="Verdana" w:hAnsi="Verdana"/>
          <w:sz w:val="20"/>
          <w:szCs w:val="20"/>
        </w:rPr>
        <w:t xml:space="preserve">- Instytut Ciężkiej Syntezy Organicznej </w:t>
      </w:r>
      <w:r w:rsidR="00006321" w:rsidRPr="00F65D93">
        <w:rPr>
          <w:rFonts w:ascii="Verdana" w:hAnsi="Verdana"/>
          <w:sz w:val="20"/>
          <w:szCs w:val="20"/>
        </w:rPr>
        <w:t>”</w:t>
      </w:r>
      <w:r w:rsidRPr="00F65D93">
        <w:rPr>
          <w:rFonts w:ascii="Verdana" w:hAnsi="Verdana"/>
          <w:sz w:val="20"/>
          <w:szCs w:val="20"/>
        </w:rPr>
        <w:t>Blachownia”</w:t>
      </w:r>
      <w:r w:rsidR="004F0065">
        <w:rPr>
          <w:rFonts w:ascii="Verdana" w:hAnsi="Verdana"/>
          <w:sz w:val="20"/>
          <w:szCs w:val="20"/>
        </w:rPr>
        <w:t>”</w:t>
      </w:r>
      <w:r w:rsidRPr="00F65D93">
        <w:rPr>
          <w:rFonts w:ascii="Verdana" w:hAnsi="Verdana"/>
          <w:sz w:val="20"/>
          <w:szCs w:val="20"/>
        </w:rPr>
        <w:t>.</w:t>
      </w:r>
    </w:p>
    <w:p w14:paraId="7D1342BA" w14:textId="0993A076" w:rsidR="00492E27" w:rsidRPr="00F65D93" w:rsidRDefault="00031003" w:rsidP="00537CFC">
      <w:pPr>
        <w:pStyle w:val="Styl"/>
        <w:spacing w:before="60" w:line="360" w:lineRule="auto"/>
        <w:ind w:hanging="284"/>
        <w:jc w:val="both"/>
        <w:rPr>
          <w:rFonts w:ascii="Verdana" w:hAnsi="Verdana"/>
          <w:sz w:val="20"/>
          <w:szCs w:val="20"/>
        </w:rPr>
      </w:pPr>
      <w:r w:rsidRPr="00F65D93">
        <w:rPr>
          <w:rFonts w:ascii="Verdana" w:hAnsi="Verdana"/>
          <w:sz w:val="20"/>
          <w:szCs w:val="20"/>
        </w:rPr>
        <w:t>2</w:t>
      </w:r>
      <w:r w:rsidR="00492E27" w:rsidRPr="00F65D93">
        <w:rPr>
          <w:rFonts w:ascii="Verdana" w:hAnsi="Verdana"/>
          <w:sz w:val="20"/>
          <w:szCs w:val="20"/>
        </w:rPr>
        <w:t>.</w:t>
      </w:r>
      <w:r w:rsidR="00492E27" w:rsidRPr="00F65D93">
        <w:rPr>
          <w:rFonts w:ascii="Verdana" w:hAnsi="Verdana"/>
          <w:sz w:val="20"/>
          <w:szCs w:val="20"/>
        </w:rPr>
        <w:tab/>
      </w:r>
      <w:r w:rsidR="00156CF0" w:rsidRPr="00F65D93">
        <w:rPr>
          <w:rFonts w:ascii="Verdana" w:hAnsi="Verdana"/>
          <w:sz w:val="20"/>
          <w:szCs w:val="20"/>
        </w:rPr>
        <w:t xml:space="preserve">Rodzaj zamówienia – </w:t>
      </w:r>
      <w:r w:rsidR="00150446" w:rsidRPr="00F65D93">
        <w:rPr>
          <w:rFonts w:ascii="Verdana" w:hAnsi="Verdana"/>
          <w:sz w:val="20"/>
          <w:szCs w:val="20"/>
        </w:rPr>
        <w:t>dostawa</w:t>
      </w:r>
      <w:r w:rsidR="00156CF0" w:rsidRPr="00F65D93">
        <w:rPr>
          <w:rFonts w:ascii="Verdana" w:hAnsi="Verdana"/>
          <w:sz w:val="20"/>
          <w:szCs w:val="20"/>
        </w:rPr>
        <w:t xml:space="preserve">. </w:t>
      </w:r>
      <w:r w:rsidR="00492E27" w:rsidRPr="00F65D93">
        <w:rPr>
          <w:rFonts w:ascii="Verdana" w:hAnsi="Verdana"/>
          <w:sz w:val="20"/>
          <w:szCs w:val="20"/>
        </w:rPr>
        <w:t xml:space="preserve">Zamówienie </w:t>
      </w:r>
      <w:r w:rsidR="0092469F" w:rsidRPr="00F65D93">
        <w:rPr>
          <w:rFonts w:ascii="Verdana" w:hAnsi="Verdana"/>
          <w:sz w:val="20"/>
          <w:szCs w:val="20"/>
        </w:rPr>
        <w:t xml:space="preserve">ze względów technicznych </w:t>
      </w:r>
      <w:r w:rsidR="00492E27" w:rsidRPr="00F65D93">
        <w:rPr>
          <w:rFonts w:ascii="Verdana" w:hAnsi="Verdana"/>
          <w:sz w:val="20"/>
          <w:szCs w:val="20"/>
        </w:rPr>
        <w:t>nie jest podzielone na części, zamawiający nie dopuszcza składania ofert częściowych. Wykonawcy składają ofertę na całość zamówienia.</w:t>
      </w:r>
    </w:p>
    <w:p w14:paraId="49DA7831" w14:textId="770C545C" w:rsidR="00BF78ED" w:rsidRDefault="00031003" w:rsidP="009601D8">
      <w:pPr>
        <w:pStyle w:val="Styl"/>
        <w:spacing w:line="360" w:lineRule="auto"/>
        <w:ind w:hanging="284"/>
        <w:jc w:val="both"/>
        <w:rPr>
          <w:rFonts w:ascii="Verdana" w:hAnsi="Verdana"/>
          <w:sz w:val="20"/>
          <w:szCs w:val="20"/>
        </w:rPr>
      </w:pPr>
      <w:r w:rsidRPr="00F65D93">
        <w:rPr>
          <w:rFonts w:ascii="Verdana" w:hAnsi="Verdana"/>
          <w:sz w:val="20"/>
          <w:szCs w:val="20"/>
        </w:rPr>
        <w:t>3</w:t>
      </w:r>
      <w:r w:rsidR="00156CF0" w:rsidRPr="00F65D93">
        <w:rPr>
          <w:rFonts w:ascii="Verdana" w:hAnsi="Verdana"/>
          <w:sz w:val="20"/>
          <w:szCs w:val="20"/>
        </w:rPr>
        <w:t>.</w:t>
      </w:r>
      <w:r w:rsidR="00156CF0" w:rsidRPr="00F65D93">
        <w:rPr>
          <w:rFonts w:ascii="Verdana" w:hAnsi="Verdana"/>
          <w:sz w:val="20"/>
          <w:szCs w:val="20"/>
        </w:rPr>
        <w:tab/>
      </w:r>
      <w:r w:rsidR="00150446" w:rsidRPr="00F65D93">
        <w:rPr>
          <w:rFonts w:ascii="Verdana" w:hAnsi="Verdana"/>
          <w:sz w:val="20"/>
          <w:szCs w:val="20"/>
        </w:rPr>
        <w:t>Zam</w:t>
      </w:r>
      <w:r w:rsidR="00632716" w:rsidRPr="00F65D93">
        <w:rPr>
          <w:rFonts w:ascii="Verdana" w:hAnsi="Verdana"/>
          <w:sz w:val="20"/>
          <w:szCs w:val="20"/>
        </w:rPr>
        <w:t xml:space="preserve">ówienie prowadzone jest w języku polskim. </w:t>
      </w:r>
    </w:p>
    <w:p w14:paraId="2B344106" w14:textId="77777777" w:rsidR="009601D8" w:rsidRPr="00F65D93" w:rsidRDefault="009601D8" w:rsidP="009601D8">
      <w:pPr>
        <w:pStyle w:val="Styl"/>
        <w:spacing w:line="360" w:lineRule="auto"/>
        <w:ind w:hanging="284"/>
        <w:jc w:val="both"/>
        <w:rPr>
          <w:b/>
          <w:sz w:val="20"/>
          <w:szCs w:val="20"/>
        </w:rPr>
      </w:pPr>
    </w:p>
    <w:p w14:paraId="5D41C225" w14:textId="6D4C3A3C" w:rsidR="004B5F2B" w:rsidRPr="00F65D93" w:rsidRDefault="00632716" w:rsidP="006E2810">
      <w:pPr>
        <w:pStyle w:val="Styl"/>
        <w:tabs>
          <w:tab w:val="left" w:pos="284"/>
        </w:tabs>
        <w:spacing w:line="249" w:lineRule="exact"/>
        <w:ind w:left="5" w:hanging="289"/>
        <w:rPr>
          <w:rFonts w:ascii="Verdana" w:hAnsi="Verdana"/>
          <w:b/>
          <w:sz w:val="20"/>
          <w:szCs w:val="20"/>
        </w:rPr>
      </w:pPr>
      <w:r w:rsidRPr="00F65D93">
        <w:rPr>
          <w:rFonts w:ascii="Verdana" w:hAnsi="Verdana"/>
          <w:b/>
          <w:sz w:val="20"/>
          <w:szCs w:val="20"/>
        </w:rPr>
        <w:t>4</w:t>
      </w:r>
      <w:r w:rsidR="004B5F2B" w:rsidRPr="00F65D93">
        <w:rPr>
          <w:rFonts w:ascii="Verdana" w:hAnsi="Verdana"/>
          <w:b/>
          <w:sz w:val="20"/>
          <w:szCs w:val="20"/>
        </w:rPr>
        <w:t>.</w:t>
      </w:r>
      <w:r w:rsidR="004B5F2B" w:rsidRPr="00F65D93">
        <w:rPr>
          <w:rFonts w:ascii="Verdana" w:hAnsi="Verdana"/>
          <w:b/>
          <w:sz w:val="20"/>
          <w:szCs w:val="20"/>
        </w:rPr>
        <w:tab/>
      </w:r>
      <w:r w:rsidR="00DA6610" w:rsidRPr="00F65D93">
        <w:rPr>
          <w:rFonts w:ascii="Verdana" w:hAnsi="Verdana"/>
          <w:b/>
          <w:sz w:val="20"/>
          <w:szCs w:val="20"/>
        </w:rPr>
        <w:t>Opis przedmiotu zamówienia</w:t>
      </w:r>
    </w:p>
    <w:p w14:paraId="55AA2F9E" w14:textId="73BE7363" w:rsidR="007053D2" w:rsidRPr="00F65D93" w:rsidRDefault="007053D2" w:rsidP="007053D2">
      <w:pPr>
        <w:pStyle w:val="Styl"/>
        <w:tabs>
          <w:tab w:val="left" w:pos="284"/>
        </w:tabs>
        <w:ind w:left="-142" w:right="5" w:hanging="284"/>
        <w:jc w:val="both"/>
        <w:rPr>
          <w:rFonts w:ascii="Verdana" w:hAnsi="Verdana"/>
          <w:b/>
          <w:sz w:val="20"/>
          <w:szCs w:val="20"/>
        </w:rPr>
      </w:pPr>
    </w:p>
    <w:p w14:paraId="32E3C539" w14:textId="77777777" w:rsidR="00065902" w:rsidRDefault="003C3C71" w:rsidP="003C548D">
      <w:pPr>
        <w:tabs>
          <w:tab w:val="left" w:pos="284"/>
        </w:tabs>
        <w:spacing w:after="60" w:line="360" w:lineRule="auto"/>
        <w:jc w:val="both"/>
        <w:rPr>
          <w:rFonts w:ascii="Verdana" w:hAnsi="Verdana" w:cs="Arial"/>
        </w:rPr>
      </w:pPr>
      <w:r w:rsidRPr="00F65D93">
        <w:rPr>
          <w:rFonts w:ascii="Verdana" w:hAnsi="Verdana" w:cs="Arial"/>
        </w:rPr>
        <w:t xml:space="preserve">Przedmiot zamówienia stanowi dostawa nowego </w:t>
      </w:r>
      <w:r w:rsidR="00514256">
        <w:rPr>
          <w:rFonts w:ascii="Verdana" w:hAnsi="Verdana" w:cs="Arial"/>
        </w:rPr>
        <w:t xml:space="preserve">spektrofotometru do Sieć Badawcza Łukasiewicz </w:t>
      </w:r>
      <w:r w:rsidRPr="00F65D93">
        <w:rPr>
          <w:rFonts w:ascii="Verdana" w:hAnsi="Verdana" w:cs="Arial"/>
        </w:rPr>
        <w:t xml:space="preserve"> - </w:t>
      </w:r>
      <w:r w:rsidR="00514256" w:rsidRPr="00F65D93">
        <w:rPr>
          <w:rFonts w:ascii="Verdana" w:hAnsi="Verdana" w:cs="Arial"/>
        </w:rPr>
        <w:t>I</w:t>
      </w:r>
      <w:r w:rsidR="00514256">
        <w:rPr>
          <w:rFonts w:ascii="Verdana" w:hAnsi="Verdana" w:cs="Arial"/>
        </w:rPr>
        <w:t xml:space="preserve">nstytutu </w:t>
      </w:r>
      <w:r w:rsidR="00514256" w:rsidRPr="00F65D93">
        <w:rPr>
          <w:rFonts w:ascii="Verdana" w:hAnsi="Verdana" w:cs="Arial"/>
        </w:rPr>
        <w:t>C</w:t>
      </w:r>
      <w:r w:rsidR="00514256">
        <w:rPr>
          <w:rFonts w:ascii="Verdana" w:hAnsi="Verdana" w:cs="Arial"/>
        </w:rPr>
        <w:t xml:space="preserve">iężkiej </w:t>
      </w:r>
      <w:r w:rsidRPr="00F65D93">
        <w:rPr>
          <w:rFonts w:ascii="Verdana" w:hAnsi="Verdana" w:cs="Arial"/>
        </w:rPr>
        <w:t>S</w:t>
      </w:r>
      <w:r w:rsidR="00514256">
        <w:rPr>
          <w:rFonts w:ascii="Verdana" w:hAnsi="Verdana" w:cs="Arial"/>
        </w:rPr>
        <w:t xml:space="preserve">yntezy </w:t>
      </w:r>
      <w:r w:rsidRPr="00F65D93">
        <w:rPr>
          <w:rFonts w:ascii="Verdana" w:hAnsi="Verdana" w:cs="Arial"/>
        </w:rPr>
        <w:t>O</w:t>
      </w:r>
      <w:r w:rsidR="00514256">
        <w:rPr>
          <w:rFonts w:ascii="Verdana" w:hAnsi="Verdana" w:cs="Arial"/>
        </w:rPr>
        <w:t xml:space="preserve">rganicznej </w:t>
      </w:r>
      <w:r w:rsidRPr="00F65D93">
        <w:rPr>
          <w:rFonts w:ascii="Verdana" w:hAnsi="Verdana" w:cs="Arial"/>
        </w:rPr>
        <w:t xml:space="preserve"> ”Blachownia”, kompletnego gotowego do pracy z</w:t>
      </w:r>
      <w:r w:rsidR="00F65D93">
        <w:rPr>
          <w:rFonts w:ascii="Verdana" w:hAnsi="Verdana" w:cs="Arial"/>
        </w:rPr>
        <w:t> </w:t>
      </w:r>
      <w:r w:rsidRPr="00F65D93">
        <w:rPr>
          <w:rFonts w:ascii="Verdana" w:hAnsi="Verdana" w:cs="Arial"/>
        </w:rPr>
        <w:t>okablowaniem niezbędnym do prawidłowego działania urządzenia</w:t>
      </w:r>
      <w:r w:rsidR="000C1104">
        <w:rPr>
          <w:rFonts w:ascii="Verdana" w:hAnsi="Verdana" w:cs="Arial"/>
        </w:rPr>
        <w:t xml:space="preserve"> wg specyfikacji poniżej.</w:t>
      </w:r>
      <w:r w:rsidR="003C548D">
        <w:rPr>
          <w:rFonts w:ascii="Verdana" w:hAnsi="Verdana" w:cs="Arial"/>
        </w:rPr>
        <w:t xml:space="preserve"> </w:t>
      </w:r>
    </w:p>
    <w:p w14:paraId="1DBE821C" w14:textId="455CCC74" w:rsidR="00A27F26" w:rsidRPr="00473A00" w:rsidRDefault="003C3C71" w:rsidP="003C548D">
      <w:pPr>
        <w:tabs>
          <w:tab w:val="left" w:pos="284"/>
        </w:tabs>
        <w:spacing w:after="60" w:line="360" w:lineRule="auto"/>
        <w:jc w:val="both"/>
        <w:rPr>
          <w:rFonts w:ascii="Verdana" w:hAnsi="Verdana" w:cs="Arial"/>
          <w:color w:val="000000" w:themeColor="text1"/>
        </w:rPr>
      </w:pPr>
      <w:r w:rsidRPr="00473A00">
        <w:rPr>
          <w:rFonts w:ascii="Verdana" w:hAnsi="Verdana" w:cs="Arial"/>
          <w:color w:val="000000" w:themeColor="text1"/>
        </w:rPr>
        <w:t>CPV</w:t>
      </w:r>
      <w:r w:rsidR="00A27F26" w:rsidRPr="00473A00">
        <w:rPr>
          <w:rFonts w:ascii="Verdana" w:hAnsi="Verdana" w:cs="Arial"/>
          <w:color w:val="000000" w:themeColor="text1"/>
        </w:rPr>
        <w:t xml:space="preserve"> 38500000-0  </w:t>
      </w:r>
      <w:r w:rsidR="002B612E">
        <w:rPr>
          <w:rFonts w:ascii="Verdana" w:hAnsi="Verdana" w:cs="Arial"/>
          <w:color w:val="000000" w:themeColor="text1"/>
        </w:rPr>
        <w:t>a</w:t>
      </w:r>
      <w:r w:rsidR="00A27F26" w:rsidRPr="00473A00">
        <w:rPr>
          <w:rFonts w:ascii="Verdana" w:hAnsi="Verdana" w:cs="Arial"/>
          <w:color w:val="000000" w:themeColor="text1"/>
        </w:rPr>
        <w:t>paratura kontrolna i badawcza</w:t>
      </w:r>
      <w:r w:rsidR="002B612E">
        <w:rPr>
          <w:rFonts w:ascii="Verdana" w:hAnsi="Verdana" w:cs="Arial"/>
          <w:color w:val="000000" w:themeColor="text1"/>
        </w:rPr>
        <w:t>.</w:t>
      </w:r>
    </w:p>
    <w:p w14:paraId="62AB5057" w14:textId="4A75CF4C" w:rsidR="001B2FCE" w:rsidRDefault="001B2FCE" w:rsidP="003C548D">
      <w:pPr>
        <w:autoSpaceDE w:val="0"/>
        <w:autoSpaceDN w:val="0"/>
        <w:adjustRightInd w:val="0"/>
        <w:jc w:val="both"/>
        <w:rPr>
          <w:rFonts w:ascii="Verdana" w:hAnsi="Verdana" w:cs="Arial"/>
        </w:rPr>
      </w:pPr>
      <w:r w:rsidRPr="00D16EE5">
        <w:rPr>
          <w:rFonts w:ascii="Verdana" w:hAnsi="Verdana" w:cs="Arial"/>
        </w:rPr>
        <w:t xml:space="preserve">Szczegółowy opis </w:t>
      </w:r>
      <w:r w:rsidR="00514256">
        <w:rPr>
          <w:rFonts w:ascii="Verdana" w:hAnsi="Verdana" w:cs="Arial"/>
        </w:rPr>
        <w:t>spektrofotometru:</w:t>
      </w:r>
    </w:p>
    <w:p w14:paraId="6C4CE8F5" w14:textId="77777777" w:rsidR="00514256" w:rsidRDefault="00514256" w:rsidP="003C548D">
      <w:pPr>
        <w:autoSpaceDE w:val="0"/>
        <w:autoSpaceDN w:val="0"/>
        <w:adjustRightInd w:val="0"/>
        <w:jc w:val="both"/>
        <w:rPr>
          <w:rFonts w:ascii="Verdana" w:hAnsi="Verdana" w:cs="Arial"/>
        </w:rPr>
      </w:pPr>
    </w:p>
    <w:p w14:paraId="47A0A8F9" w14:textId="74C479FA" w:rsidR="00D44EC1" w:rsidRPr="00D44EC1" w:rsidRDefault="00D44EC1" w:rsidP="000806C8">
      <w:pPr>
        <w:autoSpaceDE w:val="0"/>
        <w:autoSpaceDN w:val="0"/>
        <w:adjustRightInd w:val="0"/>
        <w:spacing w:line="360" w:lineRule="auto"/>
        <w:jc w:val="both"/>
        <w:rPr>
          <w:rFonts w:ascii="Verdana" w:hAnsi="Verdana" w:cs="Arial"/>
        </w:rPr>
      </w:pPr>
      <w:r w:rsidRPr="00D44EC1">
        <w:rPr>
          <w:rFonts w:ascii="Verdana" w:hAnsi="Verdana" w:cs="Arial"/>
        </w:rPr>
        <w:t xml:space="preserve">Dwuwiązkowy, skanujący spektrofotometr UV-Vis pracujący w zakresie spektralnym 190-1100 </w:t>
      </w:r>
      <w:proofErr w:type="spellStart"/>
      <w:r w:rsidRPr="00D44EC1">
        <w:rPr>
          <w:rFonts w:ascii="Verdana" w:hAnsi="Verdana" w:cs="Arial"/>
        </w:rPr>
        <w:t>nm</w:t>
      </w:r>
      <w:proofErr w:type="spellEnd"/>
      <w:r w:rsidRPr="00D44EC1">
        <w:rPr>
          <w:rFonts w:ascii="Verdana" w:hAnsi="Verdana" w:cs="Arial"/>
        </w:rPr>
        <w:t xml:space="preserve">  z oprogramowaniem sterującym</w:t>
      </w:r>
      <w:r w:rsidR="000806C8">
        <w:rPr>
          <w:rFonts w:ascii="Verdana" w:hAnsi="Verdana" w:cs="Arial"/>
        </w:rPr>
        <w:t>,</w:t>
      </w:r>
      <w:r w:rsidRPr="00D44EC1">
        <w:rPr>
          <w:rFonts w:ascii="Verdana" w:hAnsi="Verdana" w:cs="Arial"/>
        </w:rPr>
        <w:t xml:space="preserve"> </w:t>
      </w:r>
    </w:p>
    <w:p w14:paraId="6793351D" w14:textId="77777777" w:rsidR="00D44EC1" w:rsidRDefault="00D44EC1" w:rsidP="00D44EC1">
      <w:pPr>
        <w:pStyle w:val="Zwykytekst"/>
        <w:spacing w:line="276" w:lineRule="auto"/>
        <w:jc w:val="both"/>
        <w:rPr>
          <w:rFonts w:ascii="Calibri Light" w:hAnsi="Calibri Light" w:cs="Calibri Light"/>
          <w:b/>
          <w:color w:val="000000"/>
          <w:sz w:val="22"/>
          <w:szCs w:val="22"/>
          <w:u w:val="single"/>
        </w:rPr>
      </w:pPr>
    </w:p>
    <w:p w14:paraId="1F07274D" w14:textId="3174C415" w:rsidR="00D44EC1" w:rsidRPr="00B9680F" w:rsidRDefault="00D44EC1" w:rsidP="00B91EEE">
      <w:pPr>
        <w:pStyle w:val="Zwykytekst"/>
        <w:spacing w:after="120" w:line="276" w:lineRule="auto"/>
        <w:jc w:val="both"/>
        <w:rPr>
          <w:rFonts w:ascii="Verdana" w:hAnsi="Verdana" w:cs="Arial"/>
          <w:b/>
          <w:bCs/>
        </w:rPr>
      </w:pPr>
      <w:r w:rsidRPr="00B9680F">
        <w:rPr>
          <w:rFonts w:ascii="Verdana" w:hAnsi="Verdana" w:cs="Arial"/>
          <w:b/>
          <w:bCs/>
        </w:rPr>
        <w:lastRenderedPageBreak/>
        <w:t>Wymagania podstawowe:</w:t>
      </w:r>
    </w:p>
    <w:p w14:paraId="4D1D2A83" w14:textId="77777777" w:rsidR="00D44EC1" w:rsidRPr="00B91EEE" w:rsidRDefault="00D44EC1" w:rsidP="00B91EEE">
      <w:pPr>
        <w:pStyle w:val="Zwykytekst"/>
        <w:spacing w:after="120" w:line="276" w:lineRule="auto"/>
        <w:jc w:val="both"/>
        <w:rPr>
          <w:rFonts w:ascii="Verdana" w:hAnsi="Verdana" w:cs="Arial"/>
        </w:rPr>
      </w:pPr>
      <w:r w:rsidRPr="00B91EEE">
        <w:rPr>
          <w:rFonts w:ascii="Verdana" w:hAnsi="Verdana" w:cs="Arial"/>
        </w:rPr>
        <w:t>Spektrofotometr:</w:t>
      </w:r>
    </w:p>
    <w:p w14:paraId="72F4CA04"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Skanujący spektrofotometr UV-Vis pracujący w zakresie spektralnym 190-1100 </w:t>
      </w:r>
      <w:proofErr w:type="spellStart"/>
      <w:r w:rsidRPr="00B9680F">
        <w:rPr>
          <w:rFonts w:ascii="Verdana" w:hAnsi="Verdana" w:cs="Arial"/>
        </w:rPr>
        <w:t>nm</w:t>
      </w:r>
      <w:proofErr w:type="spellEnd"/>
      <w:r w:rsidRPr="00B9680F">
        <w:rPr>
          <w:rFonts w:ascii="Verdana" w:hAnsi="Verdana" w:cs="Arial"/>
        </w:rPr>
        <w:t>, posiadający dwa gniazda pomiarowe umożliwiające jednoczesny pomiar próbki i odnośnika.</w:t>
      </w:r>
    </w:p>
    <w:p w14:paraId="33F6E0E8"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Oddzielna komora dla próby odniesienia.</w:t>
      </w:r>
    </w:p>
    <w:p w14:paraId="211EFC06"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Zmienna szczelina spektralna co najmniej 1 </w:t>
      </w:r>
      <w:proofErr w:type="spellStart"/>
      <w:r w:rsidRPr="00B9680F">
        <w:rPr>
          <w:rFonts w:ascii="Verdana" w:hAnsi="Verdana" w:cs="Arial"/>
        </w:rPr>
        <w:t>nm</w:t>
      </w:r>
      <w:proofErr w:type="spellEnd"/>
      <w:r w:rsidRPr="00B9680F">
        <w:rPr>
          <w:rFonts w:ascii="Verdana" w:hAnsi="Verdana" w:cs="Arial"/>
        </w:rPr>
        <w:t xml:space="preserve"> i 2 </w:t>
      </w:r>
      <w:proofErr w:type="spellStart"/>
      <w:r w:rsidRPr="00B9680F">
        <w:rPr>
          <w:rFonts w:ascii="Verdana" w:hAnsi="Verdana" w:cs="Arial"/>
        </w:rPr>
        <w:t>nm</w:t>
      </w:r>
      <w:proofErr w:type="spellEnd"/>
      <w:r w:rsidRPr="00B9680F">
        <w:rPr>
          <w:rFonts w:ascii="Verdana" w:hAnsi="Verdana" w:cs="Arial"/>
        </w:rPr>
        <w:t xml:space="preserve"> z systemem zmiennej geometrii wiązki umożliwiającej optymalne dopasowanie do:</w:t>
      </w:r>
    </w:p>
    <w:p w14:paraId="3CB7408E" w14:textId="77777777" w:rsidR="00D44EC1" w:rsidRPr="00B9680F" w:rsidRDefault="00D44EC1" w:rsidP="00B9680F">
      <w:pPr>
        <w:numPr>
          <w:ilvl w:val="0"/>
          <w:numId w:val="25"/>
        </w:numPr>
        <w:spacing w:line="360" w:lineRule="auto"/>
        <w:ind w:left="1134"/>
        <w:jc w:val="both"/>
        <w:rPr>
          <w:rFonts w:ascii="Verdana" w:hAnsi="Verdana" w:cs="Arial"/>
        </w:rPr>
      </w:pPr>
      <w:r w:rsidRPr="00B9680F">
        <w:rPr>
          <w:rFonts w:ascii="Verdana" w:hAnsi="Verdana" w:cs="Arial"/>
        </w:rPr>
        <w:t xml:space="preserve">pomiarów w </w:t>
      </w:r>
      <w:proofErr w:type="spellStart"/>
      <w:r w:rsidRPr="00B9680F">
        <w:rPr>
          <w:rFonts w:ascii="Verdana" w:hAnsi="Verdana" w:cs="Arial"/>
        </w:rPr>
        <w:t>mikrokuwetach</w:t>
      </w:r>
      <w:proofErr w:type="spellEnd"/>
      <w:r w:rsidRPr="00B9680F">
        <w:rPr>
          <w:rFonts w:ascii="Verdana" w:hAnsi="Verdana" w:cs="Arial"/>
        </w:rPr>
        <w:t xml:space="preserve"> - prostokątna o wymiarach nie większych niż 0,35x1,8 mm (SBW: 2 </w:t>
      </w:r>
      <w:proofErr w:type="spellStart"/>
      <w:r w:rsidRPr="00B9680F">
        <w:rPr>
          <w:rFonts w:ascii="Verdana" w:hAnsi="Verdana" w:cs="Arial"/>
        </w:rPr>
        <w:t>nm</w:t>
      </w:r>
      <w:proofErr w:type="spellEnd"/>
      <w:r w:rsidRPr="00B9680F">
        <w:rPr>
          <w:rFonts w:ascii="Verdana" w:hAnsi="Verdana" w:cs="Arial"/>
        </w:rPr>
        <w:t>),</w:t>
      </w:r>
    </w:p>
    <w:p w14:paraId="5D346146" w14:textId="77777777" w:rsidR="00D44EC1" w:rsidRPr="00B9680F" w:rsidRDefault="00D44EC1" w:rsidP="00B9680F">
      <w:pPr>
        <w:numPr>
          <w:ilvl w:val="0"/>
          <w:numId w:val="25"/>
        </w:numPr>
        <w:spacing w:line="360" w:lineRule="auto"/>
        <w:ind w:left="1134"/>
        <w:jc w:val="both"/>
        <w:rPr>
          <w:rFonts w:ascii="Verdana" w:hAnsi="Verdana" w:cs="Arial"/>
        </w:rPr>
      </w:pPr>
      <w:r w:rsidRPr="00B9680F">
        <w:rPr>
          <w:rFonts w:ascii="Verdana" w:hAnsi="Verdana" w:cs="Arial"/>
        </w:rPr>
        <w:t xml:space="preserve">pomiarów przy pomocy sond światłowodowych - okrągła o średnicy ok. 1 mm (SBW: 4,5 </w:t>
      </w:r>
      <w:proofErr w:type="spellStart"/>
      <w:r w:rsidRPr="00B9680F">
        <w:rPr>
          <w:rFonts w:ascii="Verdana" w:hAnsi="Verdana" w:cs="Arial"/>
        </w:rPr>
        <w:t>nm</w:t>
      </w:r>
      <w:proofErr w:type="spellEnd"/>
      <w:r w:rsidRPr="00B9680F">
        <w:rPr>
          <w:rFonts w:ascii="Verdana" w:hAnsi="Verdana" w:cs="Arial"/>
        </w:rPr>
        <w:t>),</w:t>
      </w:r>
    </w:p>
    <w:p w14:paraId="3D84A487" w14:textId="77777777" w:rsidR="00D44EC1" w:rsidRPr="00B9680F" w:rsidRDefault="00D44EC1" w:rsidP="00B9680F">
      <w:pPr>
        <w:numPr>
          <w:ilvl w:val="0"/>
          <w:numId w:val="25"/>
        </w:numPr>
        <w:spacing w:line="360" w:lineRule="auto"/>
        <w:ind w:left="1134"/>
        <w:jc w:val="both"/>
        <w:rPr>
          <w:rFonts w:ascii="Verdana" w:hAnsi="Verdana" w:cs="Arial"/>
        </w:rPr>
      </w:pPr>
      <w:r w:rsidRPr="00B9680F">
        <w:rPr>
          <w:rFonts w:ascii="Verdana" w:hAnsi="Verdana" w:cs="Arial"/>
        </w:rPr>
        <w:t xml:space="preserve">pomiarów odbiciowych ciał stałych - okrągła o średnicy ok. 3,5 mm średnicy (SBW: 15 </w:t>
      </w:r>
      <w:proofErr w:type="spellStart"/>
      <w:r w:rsidRPr="00B9680F">
        <w:rPr>
          <w:rFonts w:ascii="Verdana" w:hAnsi="Verdana" w:cs="Arial"/>
        </w:rPr>
        <w:t>nm</w:t>
      </w:r>
      <w:proofErr w:type="spellEnd"/>
      <w:r w:rsidRPr="00B9680F">
        <w:rPr>
          <w:rFonts w:ascii="Verdana" w:hAnsi="Verdana" w:cs="Arial"/>
        </w:rPr>
        <w:t>) – z zastosowaniem sfery integrującej.</w:t>
      </w:r>
    </w:p>
    <w:p w14:paraId="24A8B0AD"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Monochromator typu Czerny Turnera.</w:t>
      </w:r>
    </w:p>
    <w:p w14:paraId="768EAA52"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Szybkość przesuwu monochromatora co najmniej 31 000 </w:t>
      </w:r>
      <w:proofErr w:type="spellStart"/>
      <w:r w:rsidRPr="00B9680F">
        <w:rPr>
          <w:rFonts w:ascii="Verdana" w:hAnsi="Verdana" w:cs="Arial"/>
        </w:rPr>
        <w:t>nm</w:t>
      </w:r>
      <w:proofErr w:type="spellEnd"/>
      <w:r w:rsidRPr="00B9680F">
        <w:rPr>
          <w:rFonts w:ascii="Verdana" w:hAnsi="Verdana" w:cs="Arial"/>
        </w:rPr>
        <w:t>/min.</w:t>
      </w:r>
    </w:p>
    <w:p w14:paraId="5A2904F2"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Możliwość pomiarów z otwartą komorą pomiarową.</w:t>
      </w:r>
    </w:p>
    <w:p w14:paraId="72AFAD2D"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Źródło światła - pulsacyjna lampa ksenonowa objęta co najmniej 3-letnią gwarancją. Lampa uruchamiana tylko podczas pomiaru próbki.</w:t>
      </w:r>
    </w:p>
    <w:p w14:paraId="58937B73"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Diagnostyka systemu przy każdorazowym włączeniu.</w:t>
      </w:r>
    </w:p>
    <w:p w14:paraId="2CF3DE65"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Wbudowane funkcje walidacyjne i funkcje automatycznego sprawdzania poprawności działania sprzętu.</w:t>
      </w:r>
    </w:p>
    <w:p w14:paraId="22A78696" w14:textId="53612EE0"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Wbudowany port umożliwiający podłączenie lampy rtęciowej do kalibracji i</w:t>
      </w:r>
      <w:r w:rsidR="00951F32">
        <w:rPr>
          <w:rFonts w:ascii="Verdana" w:hAnsi="Verdana" w:cs="Arial"/>
        </w:rPr>
        <w:t> </w:t>
      </w:r>
      <w:r w:rsidRPr="00B9680F">
        <w:rPr>
          <w:rFonts w:ascii="Verdana" w:hAnsi="Verdana" w:cs="Arial"/>
        </w:rPr>
        <w:t>sprawdzania dokładności i powtarzalności długości fali.</w:t>
      </w:r>
    </w:p>
    <w:p w14:paraId="0FE2DD52"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Wymienny moduł detektora. Możliwość pracy z akcesoriami posiadającymi własne zintegrowane detektory.</w:t>
      </w:r>
    </w:p>
    <w:p w14:paraId="0D514871"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Automatyczne wykrywanie i rejestracja przystawek (przystawki typu plug and </w:t>
      </w:r>
      <w:proofErr w:type="spellStart"/>
      <w:r w:rsidRPr="00B9680F">
        <w:rPr>
          <w:rFonts w:ascii="Verdana" w:hAnsi="Verdana" w:cs="Arial"/>
        </w:rPr>
        <w:t>play</w:t>
      </w:r>
      <w:proofErr w:type="spellEnd"/>
      <w:r w:rsidRPr="00B9680F">
        <w:rPr>
          <w:rFonts w:ascii="Verdana" w:hAnsi="Verdana" w:cs="Arial"/>
        </w:rPr>
        <w:t>).</w:t>
      </w:r>
    </w:p>
    <w:p w14:paraId="0254CCA1"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Szybkość skanowania zmienna w zakresie co najmniej od 1 do 6 000 </w:t>
      </w:r>
      <w:proofErr w:type="spellStart"/>
      <w:r w:rsidRPr="00B9680F">
        <w:rPr>
          <w:rFonts w:ascii="Verdana" w:hAnsi="Verdana" w:cs="Arial"/>
        </w:rPr>
        <w:t>nm</w:t>
      </w:r>
      <w:proofErr w:type="spellEnd"/>
      <w:r w:rsidRPr="00B9680F">
        <w:rPr>
          <w:rFonts w:ascii="Verdana" w:hAnsi="Verdana" w:cs="Arial"/>
        </w:rPr>
        <w:t>/min.</w:t>
      </w:r>
    </w:p>
    <w:p w14:paraId="0A3AEB19"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Rozdzielczość cyfrowa - możliwość ustawienia co najmniej: 0,1; 0,2; 0,5; 1, 2, 5, 10 nm.</w:t>
      </w:r>
    </w:p>
    <w:p w14:paraId="1159D0D0"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Zakres fotometryczny co najmniej od -0,3 do 4 </w:t>
      </w:r>
      <w:proofErr w:type="spellStart"/>
      <w:r w:rsidRPr="00B9680F">
        <w:rPr>
          <w:rFonts w:ascii="Verdana" w:hAnsi="Verdana" w:cs="Arial"/>
        </w:rPr>
        <w:t>Abs</w:t>
      </w:r>
      <w:proofErr w:type="spellEnd"/>
      <w:r w:rsidRPr="00B9680F">
        <w:rPr>
          <w:rFonts w:ascii="Verdana" w:hAnsi="Verdana" w:cs="Arial"/>
        </w:rPr>
        <w:t>.</w:t>
      </w:r>
    </w:p>
    <w:p w14:paraId="3DAC84E9"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Dokładność długości fali nie gorsza niż ±0,5 nm.</w:t>
      </w:r>
    </w:p>
    <w:p w14:paraId="1E73A292"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Powtarzalność długości fali nie gorsza niż ±0,05 nm.</w:t>
      </w:r>
    </w:p>
    <w:p w14:paraId="55307495"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Dokładność fotometryczna nie gorsza niż ±0,004 </w:t>
      </w:r>
      <w:proofErr w:type="spellStart"/>
      <w:r w:rsidRPr="00B9680F">
        <w:rPr>
          <w:rFonts w:ascii="Verdana" w:hAnsi="Verdana" w:cs="Arial"/>
        </w:rPr>
        <w:t>Abs</w:t>
      </w:r>
      <w:proofErr w:type="spellEnd"/>
      <w:r w:rsidRPr="00B9680F">
        <w:rPr>
          <w:rFonts w:ascii="Verdana" w:hAnsi="Verdana" w:cs="Arial"/>
        </w:rPr>
        <w:t xml:space="preserve"> przy 1.0 </w:t>
      </w:r>
      <w:proofErr w:type="spellStart"/>
      <w:r w:rsidRPr="00B9680F">
        <w:rPr>
          <w:rFonts w:ascii="Verdana" w:hAnsi="Verdana" w:cs="Arial"/>
        </w:rPr>
        <w:t>Abs</w:t>
      </w:r>
      <w:proofErr w:type="spellEnd"/>
      <w:r w:rsidRPr="00B9680F">
        <w:rPr>
          <w:rFonts w:ascii="Verdana" w:hAnsi="Verdana" w:cs="Arial"/>
        </w:rPr>
        <w:t>.</w:t>
      </w:r>
    </w:p>
    <w:p w14:paraId="3EF56526"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lastRenderedPageBreak/>
        <w:t xml:space="preserve">Powtarzalność fotometryczna nie gorsza niż ±0,0002 </w:t>
      </w:r>
      <w:proofErr w:type="spellStart"/>
      <w:r w:rsidRPr="00B9680F">
        <w:rPr>
          <w:rFonts w:ascii="Verdana" w:hAnsi="Verdana" w:cs="Arial"/>
        </w:rPr>
        <w:t>Abs</w:t>
      </w:r>
      <w:proofErr w:type="spellEnd"/>
      <w:r w:rsidRPr="00B9680F">
        <w:rPr>
          <w:rFonts w:ascii="Verdana" w:hAnsi="Verdana" w:cs="Arial"/>
        </w:rPr>
        <w:t>.</w:t>
      </w:r>
    </w:p>
    <w:p w14:paraId="673647A8"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Stabilność fotometryczna nie gorsza niż 0,0005 </w:t>
      </w:r>
      <w:proofErr w:type="spellStart"/>
      <w:r w:rsidRPr="00B9680F">
        <w:rPr>
          <w:rFonts w:ascii="Verdana" w:hAnsi="Verdana" w:cs="Arial"/>
        </w:rPr>
        <w:t>Abs</w:t>
      </w:r>
      <w:proofErr w:type="spellEnd"/>
      <w:r w:rsidRPr="00B9680F">
        <w:rPr>
          <w:rFonts w:ascii="Verdana" w:hAnsi="Verdana" w:cs="Arial"/>
        </w:rPr>
        <w:t>/h.</w:t>
      </w:r>
    </w:p>
    <w:p w14:paraId="2867E49B"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Światło rozproszone poniżej 0,05% przy 340 nm.</w:t>
      </w:r>
    </w:p>
    <w:p w14:paraId="34B9C95A"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Płaskość linii bazowej nie gorsza niż ±0.001 </w:t>
      </w:r>
      <w:proofErr w:type="spellStart"/>
      <w:r w:rsidRPr="00B9680F">
        <w:rPr>
          <w:rFonts w:ascii="Verdana" w:hAnsi="Verdana" w:cs="Arial"/>
        </w:rPr>
        <w:t>Abs</w:t>
      </w:r>
      <w:proofErr w:type="spellEnd"/>
      <w:r w:rsidRPr="00B9680F">
        <w:rPr>
          <w:rFonts w:ascii="Verdana" w:hAnsi="Verdana" w:cs="Arial"/>
        </w:rPr>
        <w:t>.</w:t>
      </w:r>
    </w:p>
    <w:p w14:paraId="566E60A1"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Odczyt wyniku co najmniej do 4-go miejsca po przecinku (0,0001).</w:t>
      </w:r>
    </w:p>
    <w:p w14:paraId="637DDFA5" w14:textId="6F8BA78A" w:rsidR="00D44EC1" w:rsidRPr="005F2DE7" w:rsidRDefault="00D44EC1" w:rsidP="00B9680F">
      <w:pPr>
        <w:numPr>
          <w:ilvl w:val="0"/>
          <w:numId w:val="21"/>
        </w:numPr>
        <w:spacing w:line="360" w:lineRule="auto"/>
        <w:jc w:val="both"/>
        <w:rPr>
          <w:rFonts w:ascii="Verdana" w:hAnsi="Verdana" w:cs="Arial"/>
          <w:color w:val="000000" w:themeColor="text1"/>
        </w:rPr>
      </w:pPr>
      <w:r w:rsidRPr="005F2DE7">
        <w:rPr>
          <w:rFonts w:ascii="Verdana" w:hAnsi="Verdana" w:cs="Arial"/>
          <w:color w:val="000000" w:themeColor="text1"/>
        </w:rPr>
        <w:t>Sterowanie aparatu za pomocą zewnętrznego komputera pracującego w</w:t>
      </w:r>
      <w:r w:rsidR="000E5B1A" w:rsidRPr="005F2DE7">
        <w:rPr>
          <w:rFonts w:ascii="Verdana" w:hAnsi="Verdana" w:cs="Arial"/>
          <w:color w:val="000000" w:themeColor="text1"/>
        </w:rPr>
        <w:t> </w:t>
      </w:r>
      <w:r w:rsidRPr="005F2DE7">
        <w:rPr>
          <w:rFonts w:ascii="Verdana" w:hAnsi="Verdana" w:cs="Arial"/>
          <w:color w:val="000000" w:themeColor="text1"/>
        </w:rPr>
        <w:t>środowisku Windows.</w:t>
      </w:r>
    </w:p>
    <w:p w14:paraId="6EF9B101" w14:textId="77777777" w:rsidR="00D44EC1" w:rsidRPr="005F2DE7" w:rsidRDefault="00D44EC1" w:rsidP="00B9680F">
      <w:pPr>
        <w:numPr>
          <w:ilvl w:val="0"/>
          <w:numId w:val="21"/>
        </w:numPr>
        <w:spacing w:line="360" w:lineRule="auto"/>
        <w:jc w:val="both"/>
        <w:rPr>
          <w:rFonts w:ascii="Verdana" w:hAnsi="Verdana" w:cs="Arial"/>
          <w:color w:val="000000" w:themeColor="text1"/>
        </w:rPr>
      </w:pPr>
      <w:r w:rsidRPr="005F2DE7">
        <w:rPr>
          <w:rFonts w:ascii="Verdana" w:hAnsi="Verdana" w:cs="Arial"/>
          <w:color w:val="000000" w:themeColor="text1"/>
        </w:rPr>
        <w:t>W zestawie z aparatem oprogramowanie na komputer umożliwiające sterowanie pracą spektrofotometru:</w:t>
      </w:r>
    </w:p>
    <w:p w14:paraId="7C085B10" w14:textId="77777777" w:rsidR="00D44EC1" w:rsidRPr="005F2DE7" w:rsidRDefault="00D44EC1" w:rsidP="00B9680F">
      <w:pPr>
        <w:numPr>
          <w:ilvl w:val="0"/>
          <w:numId w:val="26"/>
        </w:numPr>
        <w:spacing w:line="360" w:lineRule="auto"/>
        <w:ind w:left="1134"/>
        <w:jc w:val="both"/>
        <w:rPr>
          <w:rFonts w:ascii="Verdana" w:hAnsi="Verdana" w:cs="Arial"/>
          <w:color w:val="000000" w:themeColor="text1"/>
        </w:rPr>
      </w:pPr>
      <w:r w:rsidRPr="005F2DE7">
        <w:rPr>
          <w:rFonts w:ascii="Verdana" w:hAnsi="Verdana" w:cs="Arial"/>
          <w:color w:val="000000" w:themeColor="text1"/>
        </w:rPr>
        <w:t>pracujące w środowisku Windows 11,</w:t>
      </w:r>
    </w:p>
    <w:p w14:paraId="679A5DA3" w14:textId="77777777" w:rsidR="00D44EC1" w:rsidRPr="005F2DE7" w:rsidRDefault="00D44EC1" w:rsidP="00B9680F">
      <w:pPr>
        <w:numPr>
          <w:ilvl w:val="0"/>
          <w:numId w:val="26"/>
        </w:numPr>
        <w:spacing w:line="360" w:lineRule="auto"/>
        <w:ind w:left="1134"/>
        <w:jc w:val="both"/>
        <w:rPr>
          <w:rFonts w:ascii="Verdana" w:hAnsi="Verdana" w:cs="Arial"/>
          <w:color w:val="000000" w:themeColor="text1"/>
        </w:rPr>
      </w:pPr>
      <w:r w:rsidRPr="005F2DE7">
        <w:rPr>
          <w:rFonts w:ascii="Verdana" w:hAnsi="Verdana" w:cs="Arial"/>
          <w:color w:val="000000" w:themeColor="text1"/>
        </w:rPr>
        <w:t>oprogramowanie w języku polskim,</w:t>
      </w:r>
    </w:p>
    <w:p w14:paraId="2807148D" w14:textId="77777777" w:rsidR="00D44EC1" w:rsidRPr="005F2DE7" w:rsidRDefault="00D44EC1" w:rsidP="00B9680F">
      <w:pPr>
        <w:numPr>
          <w:ilvl w:val="0"/>
          <w:numId w:val="26"/>
        </w:numPr>
        <w:spacing w:line="360" w:lineRule="auto"/>
        <w:ind w:left="1134"/>
        <w:jc w:val="both"/>
        <w:rPr>
          <w:rFonts w:ascii="Verdana" w:hAnsi="Verdana" w:cs="Arial"/>
          <w:color w:val="000000" w:themeColor="text1"/>
        </w:rPr>
      </w:pPr>
      <w:r w:rsidRPr="005F2DE7">
        <w:rPr>
          <w:rFonts w:ascii="Verdana" w:hAnsi="Verdana" w:cs="Arial"/>
          <w:color w:val="000000" w:themeColor="text1"/>
        </w:rPr>
        <w:t>wymagane jest, aby oprogramowanie mogło być zainstalowane na dowolnej liczbie komputerów oprócz komputera sterującego, umożliwiając obróbkę danych niezależnie od wykonywanego eksperymentu,</w:t>
      </w:r>
    </w:p>
    <w:p w14:paraId="32AC3300" w14:textId="77777777" w:rsidR="00D44EC1" w:rsidRPr="005F2DE7" w:rsidRDefault="00D44EC1" w:rsidP="00B9680F">
      <w:pPr>
        <w:numPr>
          <w:ilvl w:val="0"/>
          <w:numId w:val="26"/>
        </w:numPr>
        <w:spacing w:line="360" w:lineRule="auto"/>
        <w:ind w:left="1134"/>
        <w:jc w:val="both"/>
        <w:rPr>
          <w:rFonts w:ascii="Verdana" w:hAnsi="Verdana" w:cs="Arial"/>
          <w:color w:val="000000" w:themeColor="text1"/>
        </w:rPr>
      </w:pPr>
      <w:r w:rsidRPr="005F2DE7">
        <w:rPr>
          <w:rFonts w:ascii="Verdana" w:hAnsi="Verdana" w:cs="Arial"/>
          <w:color w:val="000000" w:themeColor="text1"/>
        </w:rPr>
        <w:t>dostarczone na nośniku, np.  pamięci przenośnej typu pendrive,</w:t>
      </w:r>
    </w:p>
    <w:p w14:paraId="132D4F4F" w14:textId="77777777" w:rsidR="00D44EC1" w:rsidRPr="005F2DE7" w:rsidRDefault="00D44EC1" w:rsidP="00B9680F">
      <w:pPr>
        <w:numPr>
          <w:ilvl w:val="0"/>
          <w:numId w:val="26"/>
        </w:numPr>
        <w:spacing w:line="360" w:lineRule="auto"/>
        <w:ind w:left="1134"/>
        <w:jc w:val="both"/>
        <w:rPr>
          <w:rFonts w:ascii="Verdana" w:hAnsi="Verdana" w:cs="Arial"/>
          <w:color w:val="000000" w:themeColor="text1"/>
        </w:rPr>
      </w:pPr>
      <w:r w:rsidRPr="005F2DE7">
        <w:rPr>
          <w:rFonts w:ascii="Verdana" w:hAnsi="Verdana" w:cs="Arial"/>
          <w:color w:val="000000" w:themeColor="text1"/>
        </w:rPr>
        <w:t>możliwość bezpłatnej aktualizacji oprogramowania dostępnej na stronie producenta,</w:t>
      </w:r>
    </w:p>
    <w:p w14:paraId="4C48480A" w14:textId="77777777" w:rsidR="00D44EC1" w:rsidRPr="005F2DE7" w:rsidRDefault="00D44EC1" w:rsidP="00B9680F">
      <w:pPr>
        <w:numPr>
          <w:ilvl w:val="0"/>
          <w:numId w:val="26"/>
        </w:numPr>
        <w:spacing w:line="360" w:lineRule="auto"/>
        <w:ind w:left="1134"/>
        <w:jc w:val="both"/>
        <w:rPr>
          <w:rFonts w:ascii="Verdana" w:hAnsi="Verdana" w:cs="Arial"/>
          <w:color w:val="000000" w:themeColor="text1"/>
        </w:rPr>
      </w:pPr>
      <w:r w:rsidRPr="005F2DE7">
        <w:rPr>
          <w:rFonts w:ascii="Verdana" w:hAnsi="Verdana" w:cs="Arial"/>
          <w:color w:val="000000" w:themeColor="text1"/>
        </w:rPr>
        <w:t>oprogramowanie oparte na skoroszytach obejmujących co najmniej zestaw następujących elementów:</w:t>
      </w:r>
    </w:p>
    <w:p w14:paraId="0C008645" w14:textId="77777777" w:rsidR="00D44EC1" w:rsidRPr="005F2DE7" w:rsidRDefault="00D44EC1" w:rsidP="00B9680F">
      <w:pPr>
        <w:numPr>
          <w:ilvl w:val="0"/>
          <w:numId w:val="27"/>
        </w:numPr>
        <w:spacing w:line="360" w:lineRule="auto"/>
        <w:ind w:left="1701"/>
        <w:jc w:val="both"/>
        <w:rPr>
          <w:rFonts w:ascii="Verdana" w:hAnsi="Verdana" w:cs="Arial"/>
          <w:color w:val="000000" w:themeColor="text1"/>
        </w:rPr>
      </w:pPr>
      <w:r w:rsidRPr="005F2DE7">
        <w:rPr>
          <w:rFonts w:ascii="Verdana" w:hAnsi="Verdana" w:cs="Arial"/>
          <w:color w:val="000000" w:themeColor="text1"/>
        </w:rPr>
        <w:t>parametry pomiarowe aparatu,</w:t>
      </w:r>
    </w:p>
    <w:p w14:paraId="0B2BC85B" w14:textId="77777777" w:rsidR="00D44EC1" w:rsidRPr="005F2DE7" w:rsidRDefault="00D44EC1" w:rsidP="00B9680F">
      <w:pPr>
        <w:numPr>
          <w:ilvl w:val="0"/>
          <w:numId w:val="27"/>
        </w:numPr>
        <w:spacing w:line="360" w:lineRule="auto"/>
        <w:ind w:left="1701"/>
        <w:jc w:val="both"/>
        <w:rPr>
          <w:rFonts w:ascii="Verdana" w:hAnsi="Verdana" w:cs="Arial"/>
          <w:color w:val="000000" w:themeColor="text1"/>
        </w:rPr>
      </w:pPr>
      <w:r w:rsidRPr="005F2DE7">
        <w:rPr>
          <w:rFonts w:ascii="Verdana" w:hAnsi="Verdana" w:cs="Arial"/>
          <w:color w:val="000000" w:themeColor="text1"/>
        </w:rPr>
        <w:t>konfigurację akcesoriów do pomiaru,</w:t>
      </w:r>
    </w:p>
    <w:p w14:paraId="29B202E2" w14:textId="77777777" w:rsidR="00D44EC1" w:rsidRPr="005F2DE7" w:rsidRDefault="00D44EC1" w:rsidP="00B9680F">
      <w:pPr>
        <w:numPr>
          <w:ilvl w:val="0"/>
          <w:numId w:val="27"/>
        </w:numPr>
        <w:spacing w:line="360" w:lineRule="auto"/>
        <w:ind w:left="1701"/>
        <w:jc w:val="both"/>
        <w:rPr>
          <w:rFonts w:ascii="Verdana" w:hAnsi="Verdana" w:cs="Arial"/>
          <w:color w:val="000000" w:themeColor="text1"/>
        </w:rPr>
      </w:pPr>
      <w:r w:rsidRPr="005F2DE7">
        <w:rPr>
          <w:rFonts w:ascii="Verdana" w:hAnsi="Verdana" w:cs="Arial"/>
          <w:color w:val="000000" w:themeColor="text1"/>
        </w:rPr>
        <w:t>informację o próbkach,</w:t>
      </w:r>
    </w:p>
    <w:p w14:paraId="2D2557F1" w14:textId="77777777" w:rsidR="00D44EC1" w:rsidRPr="005F2DE7" w:rsidRDefault="00D44EC1" w:rsidP="00B9680F">
      <w:pPr>
        <w:numPr>
          <w:ilvl w:val="0"/>
          <w:numId w:val="27"/>
        </w:numPr>
        <w:spacing w:line="360" w:lineRule="auto"/>
        <w:ind w:left="1701"/>
        <w:jc w:val="both"/>
        <w:rPr>
          <w:rFonts w:ascii="Verdana" w:hAnsi="Verdana" w:cs="Arial"/>
          <w:color w:val="000000" w:themeColor="text1"/>
        </w:rPr>
      </w:pPr>
      <w:r w:rsidRPr="005F2DE7">
        <w:rPr>
          <w:rFonts w:ascii="Verdana" w:hAnsi="Verdana" w:cs="Arial"/>
          <w:color w:val="000000" w:themeColor="text1"/>
        </w:rPr>
        <w:t>informację o kalibracji w analizie ilościowej,</w:t>
      </w:r>
    </w:p>
    <w:p w14:paraId="0CAB891A" w14:textId="77777777" w:rsidR="00D44EC1" w:rsidRPr="005F2DE7" w:rsidRDefault="00D44EC1" w:rsidP="00B9680F">
      <w:pPr>
        <w:numPr>
          <w:ilvl w:val="0"/>
          <w:numId w:val="27"/>
        </w:numPr>
        <w:spacing w:line="360" w:lineRule="auto"/>
        <w:ind w:left="1701"/>
        <w:jc w:val="both"/>
        <w:rPr>
          <w:rFonts w:ascii="Verdana" w:hAnsi="Verdana" w:cs="Arial"/>
          <w:color w:val="000000" w:themeColor="text1"/>
        </w:rPr>
      </w:pPr>
      <w:r w:rsidRPr="005F2DE7">
        <w:rPr>
          <w:rFonts w:ascii="Verdana" w:hAnsi="Verdana" w:cs="Arial"/>
          <w:color w:val="000000" w:themeColor="text1"/>
        </w:rPr>
        <w:t>wyniki pomiaru próbek,</w:t>
      </w:r>
    </w:p>
    <w:p w14:paraId="2BB7680A" w14:textId="77777777" w:rsidR="00D44EC1" w:rsidRPr="005F2DE7" w:rsidRDefault="00D44EC1" w:rsidP="00B9680F">
      <w:pPr>
        <w:numPr>
          <w:ilvl w:val="0"/>
          <w:numId w:val="27"/>
        </w:numPr>
        <w:spacing w:line="360" w:lineRule="auto"/>
        <w:ind w:left="1701"/>
        <w:jc w:val="both"/>
        <w:rPr>
          <w:rFonts w:ascii="Verdana" w:hAnsi="Verdana" w:cs="Arial"/>
          <w:color w:val="000000" w:themeColor="text1"/>
        </w:rPr>
      </w:pPr>
      <w:r w:rsidRPr="005F2DE7">
        <w:rPr>
          <w:rFonts w:ascii="Verdana" w:hAnsi="Verdana" w:cs="Arial"/>
          <w:color w:val="000000" w:themeColor="text1"/>
        </w:rPr>
        <w:t>konfigurację raportu z przeprowadzonych pomiarów.</w:t>
      </w:r>
    </w:p>
    <w:p w14:paraId="361F06F3"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 xml:space="preserve">Funkcje oprogramowania, co najmniej: </w:t>
      </w:r>
    </w:p>
    <w:p w14:paraId="5F5A5E69" w14:textId="77777777" w:rsidR="00D44EC1" w:rsidRPr="00B9680F" w:rsidRDefault="00D44EC1" w:rsidP="00B9680F">
      <w:pPr>
        <w:numPr>
          <w:ilvl w:val="0"/>
          <w:numId w:val="23"/>
        </w:numPr>
        <w:spacing w:line="360" w:lineRule="auto"/>
        <w:ind w:left="1134"/>
        <w:jc w:val="both"/>
        <w:rPr>
          <w:rFonts w:ascii="Verdana" w:hAnsi="Verdana" w:cs="Arial"/>
        </w:rPr>
      </w:pPr>
      <w:r w:rsidRPr="00B9680F">
        <w:rPr>
          <w:rFonts w:ascii="Verdana" w:hAnsi="Verdana" w:cs="Arial"/>
        </w:rPr>
        <w:t>możliwość pracy w trybie absorbancji, transmitancji, intensywności,</w:t>
      </w:r>
    </w:p>
    <w:p w14:paraId="28E4BC96" w14:textId="77777777" w:rsidR="00D44EC1" w:rsidRPr="00B9680F" w:rsidRDefault="00D44EC1" w:rsidP="00B9680F">
      <w:pPr>
        <w:numPr>
          <w:ilvl w:val="0"/>
          <w:numId w:val="23"/>
        </w:numPr>
        <w:spacing w:line="360" w:lineRule="auto"/>
        <w:ind w:left="1134"/>
        <w:jc w:val="both"/>
        <w:rPr>
          <w:rFonts w:ascii="Verdana" w:hAnsi="Verdana" w:cs="Arial"/>
        </w:rPr>
      </w:pPr>
      <w:r w:rsidRPr="00B9680F">
        <w:rPr>
          <w:rFonts w:ascii="Verdana" w:hAnsi="Verdana" w:cs="Arial"/>
        </w:rPr>
        <w:t>gotowe metody biologiczne dedykowane do analizy kwasów nukleinowych, białek oraz hodowli komórkowych,</w:t>
      </w:r>
    </w:p>
    <w:p w14:paraId="6A23832F" w14:textId="77777777" w:rsidR="00D44EC1" w:rsidRPr="00B9680F" w:rsidRDefault="00D44EC1" w:rsidP="00B9680F">
      <w:pPr>
        <w:numPr>
          <w:ilvl w:val="0"/>
          <w:numId w:val="23"/>
        </w:numPr>
        <w:spacing w:line="360" w:lineRule="auto"/>
        <w:ind w:left="1134"/>
        <w:jc w:val="both"/>
        <w:rPr>
          <w:rFonts w:ascii="Verdana" w:hAnsi="Verdana" w:cs="Arial"/>
        </w:rPr>
      </w:pPr>
      <w:r w:rsidRPr="00B9680F">
        <w:rPr>
          <w:rFonts w:ascii="Verdana" w:hAnsi="Verdana" w:cs="Arial"/>
        </w:rPr>
        <w:t>pomiary przy stałej długości fali z cyfrowym i graficznym wyświetleniem wyników i możliwością ustawienia kryteriów tolerancji wyników,</w:t>
      </w:r>
    </w:p>
    <w:p w14:paraId="6F6C80DB" w14:textId="7298FD93" w:rsidR="00D44EC1" w:rsidRPr="00B9680F" w:rsidRDefault="00D44EC1" w:rsidP="00B9680F">
      <w:pPr>
        <w:numPr>
          <w:ilvl w:val="0"/>
          <w:numId w:val="23"/>
        </w:numPr>
        <w:spacing w:line="360" w:lineRule="auto"/>
        <w:ind w:left="1134"/>
        <w:jc w:val="both"/>
        <w:rPr>
          <w:rFonts w:ascii="Verdana" w:hAnsi="Verdana" w:cs="Arial"/>
        </w:rPr>
      </w:pPr>
      <w:r w:rsidRPr="00B9680F">
        <w:rPr>
          <w:rFonts w:ascii="Verdana" w:hAnsi="Verdana" w:cs="Arial"/>
        </w:rPr>
        <w:t xml:space="preserve">pomiar i obróbka widma z wyświetlaniem wyników w trybie </w:t>
      </w:r>
      <w:proofErr w:type="spellStart"/>
      <w:r w:rsidRPr="00B9680F">
        <w:rPr>
          <w:rFonts w:ascii="Verdana" w:hAnsi="Verdana" w:cs="Arial"/>
        </w:rPr>
        <w:t>Abs</w:t>
      </w:r>
      <w:proofErr w:type="spellEnd"/>
      <w:r w:rsidRPr="00B9680F">
        <w:rPr>
          <w:rFonts w:ascii="Verdana" w:hAnsi="Verdana" w:cs="Arial"/>
        </w:rPr>
        <w:t xml:space="preserve">, %T, log A, log (1/R), intensywność, %R, </w:t>
      </w:r>
      <w:proofErr w:type="spellStart"/>
      <w:r w:rsidRPr="00B9680F">
        <w:rPr>
          <w:rFonts w:ascii="Verdana" w:hAnsi="Verdana" w:cs="Arial"/>
        </w:rPr>
        <w:t>Kubelka</w:t>
      </w:r>
      <w:proofErr w:type="spellEnd"/>
      <w:r w:rsidRPr="00B9680F">
        <w:rPr>
          <w:rFonts w:ascii="Verdana" w:hAnsi="Verdana" w:cs="Arial"/>
        </w:rPr>
        <w:t xml:space="preserve"> - Munk; z wyszukiwaniem charakterystycznych  punktów widma - maksimów i minimów, przejść przez zero; wykonywaniem podstawowych operacji arytmetycznych na </w:t>
      </w:r>
      <w:r w:rsidRPr="00B9680F">
        <w:rPr>
          <w:rFonts w:ascii="Verdana" w:hAnsi="Verdana" w:cs="Arial"/>
        </w:rPr>
        <w:lastRenderedPageBreak/>
        <w:t>widmach: dodawanie, odejmowanie, dzielenie, mnożenie; wyznaczanie pochodnych, wygładzanie; z</w:t>
      </w:r>
      <w:r w:rsidR="00C2057C">
        <w:rPr>
          <w:rFonts w:ascii="Verdana" w:hAnsi="Verdana" w:cs="Arial"/>
        </w:rPr>
        <w:t> </w:t>
      </w:r>
      <w:r w:rsidRPr="00B9680F">
        <w:rPr>
          <w:rFonts w:ascii="Verdana" w:hAnsi="Verdana" w:cs="Arial"/>
        </w:rPr>
        <w:t>funkcjami wyznaczania wysokości pasma i pola powierzchni; z</w:t>
      </w:r>
      <w:r w:rsidR="003E6244">
        <w:rPr>
          <w:rFonts w:ascii="Verdana" w:hAnsi="Verdana" w:cs="Arial"/>
        </w:rPr>
        <w:t> </w:t>
      </w:r>
      <w:r w:rsidRPr="00B9680F">
        <w:rPr>
          <w:rFonts w:ascii="Verdana" w:hAnsi="Verdana" w:cs="Arial"/>
        </w:rPr>
        <w:t xml:space="preserve">funkcją oceny koloru co najmniej: w skalach XYZ, </w:t>
      </w:r>
      <w:proofErr w:type="spellStart"/>
      <w:r w:rsidRPr="00B9680F">
        <w:rPr>
          <w:rFonts w:ascii="Verdana" w:hAnsi="Verdana" w:cs="Arial"/>
        </w:rPr>
        <w:t>xyY</w:t>
      </w:r>
      <w:proofErr w:type="spellEnd"/>
      <w:r w:rsidRPr="00B9680F">
        <w:rPr>
          <w:rFonts w:ascii="Verdana" w:hAnsi="Verdana" w:cs="Arial"/>
        </w:rPr>
        <w:t xml:space="preserve">, L*a*b*, L*C*h* dla zakresu podstawowego 400-700nm, rozszerzonego 380-780 </w:t>
      </w:r>
      <w:proofErr w:type="spellStart"/>
      <w:r w:rsidRPr="00B9680F">
        <w:rPr>
          <w:rFonts w:ascii="Verdana" w:hAnsi="Verdana" w:cs="Arial"/>
        </w:rPr>
        <w:t>nm</w:t>
      </w:r>
      <w:proofErr w:type="spellEnd"/>
      <w:r w:rsidRPr="00B9680F">
        <w:rPr>
          <w:rFonts w:ascii="Verdana" w:hAnsi="Verdana" w:cs="Arial"/>
        </w:rPr>
        <w:t xml:space="preserve"> oraz pełnego 360-830 </w:t>
      </w:r>
      <w:proofErr w:type="spellStart"/>
      <w:r w:rsidRPr="00B9680F">
        <w:rPr>
          <w:rFonts w:ascii="Verdana" w:hAnsi="Verdana" w:cs="Arial"/>
        </w:rPr>
        <w:t>nm</w:t>
      </w:r>
      <w:proofErr w:type="spellEnd"/>
      <w:r w:rsidRPr="00B9680F">
        <w:rPr>
          <w:rFonts w:ascii="Verdana" w:hAnsi="Verdana" w:cs="Arial"/>
        </w:rPr>
        <w:t>, z możliwością wyboru oświetlenia A, C, D65 i kąta obserwacji 2° i 10°;</w:t>
      </w:r>
    </w:p>
    <w:p w14:paraId="30984925" w14:textId="7AA868F8" w:rsidR="00D44EC1" w:rsidRPr="00B9680F" w:rsidRDefault="00D44EC1" w:rsidP="00B9680F">
      <w:pPr>
        <w:numPr>
          <w:ilvl w:val="0"/>
          <w:numId w:val="23"/>
        </w:numPr>
        <w:spacing w:line="360" w:lineRule="auto"/>
        <w:ind w:left="1134"/>
        <w:jc w:val="both"/>
        <w:rPr>
          <w:rFonts w:ascii="Verdana" w:hAnsi="Verdana" w:cs="Arial"/>
        </w:rPr>
      </w:pPr>
      <w:r w:rsidRPr="00B9680F">
        <w:rPr>
          <w:rFonts w:ascii="Verdana" w:hAnsi="Verdana" w:cs="Arial"/>
        </w:rPr>
        <w:t>pomiary ilościowe z krzywymi kalibracji (1., 2. i 3. stopnia z</w:t>
      </w:r>
      <w:r w:rsidR="003E6244">
        <w:rPr>
          <w:rFonts w:ascii="Verdana" w:hAnsi="Verdana" w:cs="Arial"/>
        </w:rPr>
        <w:t> </w:t>
      </w:r>
      <w:r w:rsidRPr="00B9680F">
        <w:rPr>
          <w:rFonts w:ascii="Verdana" w:hAnsi="Verdana" w:cs="Arial"/>
        </w:rPr>
        <w:t>wymuszeniem przejścia przez zero lub nie), z podawaniem współczynnika korelacji, z wyborem do trzech powtórzeń dla każdego wzorca, z możliwością wyłączenia wybranych pomiarów wzorców i</w:t>
      </w:r>
      <w:r w:rsidR="003E6244">
        <w:rPr>
          <w:rFonts w:ascii="Verdana" w:hAnsi="Verdana" w:cs="Arial"/>
        </w:rPr>
        <w:t> </w:t>
      </w:r>
      <w:r w:rsidRPr="00B9680F">
        <w:rPr>
          <w:rFonts w:ascii="Verdana" w:hAnsi="Verdana" w:cs="Arial"/>
        </w:rPr>
        <w:t>zmianą dopasowania krzywej, z wykonywaniem obliczeń na wynikach przy użyciu wbudowanego edytora równań,</w:t>
      </w:r>
    </w:p>
    <w:p w14:paraId="5D3AE662" w14:textId="77777777" w:rsidR="00D44EC1" w:rsidRPr="00B9680F" w:rsidRDefault="00D44EC1" w:rsidP="00B9680F">
      <w:pPr>
        <w:numPr>
          <w:ilvl w:val="0"/>
          <w:numId w:val="23"/>
        </w:numPr>
        <w:spacing w:line="360" w:lineRule="auto"/>
        <w:ind w:left="1134"/>
        <w:jc w:val="both"/>
        <w:rPr>
          <w:rFonts w:ascii="Verdana" w:hAnsi="Verdana" w:cs="Arial"/>
        </w:rPr>
      </w:pPr>
      <w:r w:rsidRPr="00B9680F">
        <w:rPr>
          <w:rFonts w:ascii="Verdana" w:hAnsi="Verdana" w:cs="Arial"/>
        </w:rPr>
        <w:t>pomiary kinetyczne z pomiarem reakcji w segmentach z rożnymi czasami i różną częstotliwością próbkowania, funkcjami dopasowania danych dla reakcji zerowego, pierwszego i drugiego rzędu oraz analizą danych w wybranych segmentach,</w:t>
      </w:r>
    </w:p>
    <w:p w14:paraId="37A5248E" w14:textId="77777777" w:rsidR="00D44EC1" w:rsidRPr="00B9680F" w:rsidRDefault="00D44EC1" w:rsidP="00B9680F">
      <w:pPr>
        <w:numPr>
          <w:ilvl w:val="0"/>
          <w:numId w:val="23"/>
        </w:numPr>
        <w:spacing w:line="360" w:lineRule="auto"/>
        <w:ind w:left="1134"/>
        <w:jc w:val="both"/>
        <w:rPr>
          <w:rFonts w:ascii="Verdana" w:hAnsi="Verdana" w:cs="Arial"/>
        </w:rPr>
      </w:pPr>
      <w:r w:rsidRPr="00B9680F">
        <w:rPr>
          <w:rFonts w:ascii="Verdana" w:hAnsi="Verdana" w:cs="Arial"/>
        </w:rPr>
        <w:t>pomiar w czasie rzeczywistym bez konieczności wyzwalania pomiaru,</w:t>
      </w:r>
    </w:p>
    <w:p w14:paraId="55782517" w14:textId="77777777" w:rsidR="00D44EC1" w:rsidRPr="00B9680F" w:rsidRDefault="00D44EC1" w:rsidP="00B9680F">
      <w:pPr>
        <w:numPr>
          <w:ilvl w:val="0"/>
          <w:numId w:val="23"/>
        </w:numPr>
        <w:spacing w:line="360" w:lineRule="auto"/>
        <w:ind w:left="1134"/>
        <w:jc w:val="both"/>
        <w:rPr>
          <w:rFonts w:ascii="Verdana" w:hAnsi="Verdana" w:cs="Arial"/>
        </w:rPr>
      </w:pPr>
      <w:r w:rsidRPr="00B9680F">
        <w:rPr>
          <w:rFonts w:ascii="Verdana" w:hAnsi="Verdana" w:cs="Arial"/>
        </w:rPr>
        <w:t>możliwość wydruków raportów zdefiniowanych przez użytkownika,</w:t>
      </w:r>
    </w:p>
    <w:p w14:paraId="7D33C476" w14:textId="77777777" w:rsidR="00D44EC1" w:rsidRPr="00B9680F" w:rsidRDefault="00D44EC1" w:rsidP="00B9680F">
      <w:pPr>
        <w:numPr>
          <w:ilvl w:val="0"/>
          <w:numId w:val="23"/>
        </w:numPr>
        <w:spacing w:line="360" w:lineRule="auto"/>
        <w:ind w:left="1134"/>
        <w:jc w:val="both"/>
        <w:rPr>
          <w:rFonts w:ascii="Verdana" w:hAnsi="Verdana" w:cs="Arial"/>
        </w:rPr>
      </w:pPr>
      <w:r w:rsidRPr="00B9680F">
        <w:rPr>
          <w:rFonts w:ascii="Verdana" w:hAnsi="Verdana" w:cs="Arial"/>
        </w:rPr>
        <w:t>eksport wyników co najmniej w formatach XML, CSV i TSV.</w:t>
      </w:r>
    </w:p>
    <w:p w14:paraId="4604CC4B"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W zestawie z aparatem co najmniej:</w:t>
      </w:r>
    </w:p>
    <w:p w14:paraId="411E229A" w14:textId="77777777" w:rsidR="00D44EC1" w:rsidRPr="00B9680F" w:rsidRDefault="00D44EC1" w:rsidP="00B9680F">
      <w:pPr>
        <w:numPr>
          <w:ilvl w:val="1"/>
          <w:numId w:val="24"/>
        </w:numPr>
        <w:spacing w:line="360" w:lineRule="auto"/>
        <w:ind w:left="1134"/>
        <w:jc w:val="both"/>
        <w:rPr>
          <w:rFonts w:ascii="Verdana" w:hAnsi="Verdana" w:cs="Arial"/>
        </w:rPr>
      </w:pPr>
      <w:r w:rsidRPr="00B9680F">
        <w:rPr>
          <w:rFonts w:ascii="Verdana" w:hAnsi="Verdana" w:cs="Arial"/>
        </w:rPr>
        <w:t xml:space="preserve">2 uchwyty na kuwety prostokątne o długości drogi optycznej do 100mm (jeden dla próbki, drugi dla odnośnika), </w:t>
      </w:r>
    </w:p>
    <w:p w14:paraId="3C22411E" w14:textId="77777777" w:rsidR="00D44EC1" w:rsidRPr="00B9680F" w:rsidRDefault="00D44EC1" w:rsidP="00B9680F">
      <w:pPr>
        <w:numPr>
          <w:ilvl w:val="1"/>
          <w:numId w:val="24"/>
        </w:numPr>
        <w:spacing w:line="360" w:lineRule="auto"/>
        <w:ind w:left="1134"/>
        <w:jc w:val="both"/>
        <w:rPr>
          <w:rFonts w:ascii="Verdana" w:hAnsi="Verdana" w:cs="Arial"/>
        </w:rPr>
      </w:pPr>
      <w:r w:rsidRPr="00B9680F">
        <w:rPr>
          <w:rFonts w:ascii="Verdana" w:hAnsi="Verdana" w:cs="Arial"/>
        </w:rPr>
        <w:t>kuwety kwarcowe o długości drogi optycznej 10 mm o pojemności 3.5 ml z teflonową przykrywką (2 szt.),</w:t>
      </w:r>
    </w:p>
    <w:p w14:paraId="0928E734" w14:textId="1C5F7EAB" w:rsidR="00D44EC1" w:rsidRPr="00B9680F" w:rsidRDefault="00D44EC1" w:rsidP="00B9680F">
      <w:pPr>
        <w:numPr>
          <w:ilvl w:val="1"/>
          <w:numId w:val="24"/>
        </w:numPr>
        <w:spacing w:line="360" w:lineRule="auto"/>
        <w:ind w:left="1134"/>
        <w:jc w:val="both"/>
        <w:rPr>
          <w:rFonts w:ascii="Verdana" w:hAnsi="Verdana" w:cs="Arial"/>
        </w:rPr>
      </w:pPr>
      <w:r w:rsidRPr="00B9680F">
        <w:rPr>
          <w:rFonts w:ascii="Verdana" w:hAnsi="Verdana" w:cs="Arial"/>
        </w:rPr>
        <w:t>kuwety kwarcowe o długości drogi optycznej 10 mm o pojemności</w:t>
      </w:r>
      <w:r w:rsidR="003E6244">
        <w:rPr>
          <w:rFonts w:ascii="Verdana" w:hAnsi="Verdana" w:cs="Arial"/>
        </w:rPr>
        <w:t xml:space="preserve"> </w:t>
      </w:r>
      <w:r w:rsidRPr="00B9680F">
        <w:rPr>
          <w:rFonts w:ascii="Verdana" w:hAnsi="Verdana" w:cs="Arial"/>
        </w:rPr>
        <w:t>3.5 ml z teflonowym szczelnym korkiem (2 szt.),</w:t>
      </w:r>
    </w:p>
    <w:p w14:paraId="013A7E6D" w14:textId="77777777" w:rsidR="00D44EC1" w:rsidRPr="00B9680F" w:rsidRDefault="00D44EC1" w:rsidP="00B9680F">
      <w:pPr>
        <w:numPr>
          <w:ilvl w:val="1"/>
          <w:numId w:val="24"/>
        </w:numPr>
        <w:spacing w:line="360" w:lineRule="auto"/>
        <w:ind w:left="1134"/>
        <w:jc w:val="both"/>
        <w:rPr>
          <w:rFonts w:ascii="Verdana" w:hAnsi="Verdana" w:cs="Arial"/>
        </w:rPr>
      </w:pPr>
      <w:r w:rsidRPr="00B9680F">
        <w:rPr>
          <w:rFonts w:ascii="Verdana" w:hAnsi="Verdana" w:cs="Arial"/>
        </w:rPr>
        <w:t>kuwety kwarcowe o długości drogi optycznej 50 mm o pojemności 17.5 ml z teflonową przykrywką (2 szt.),</w:t>
      </w:r>
    </w:p>
    <w:p w14:paraId="3C10C87B" w14:textId="70E72C47" w:rsidR="00D44EC1" w:rsidRPr="00B9680F" w:rsidRDefault="00D44EC1" w:rsidP="00B9680F">
      <w:pPr>
        <w:numPr>
          <w:ilvl w:val="1"/>
          <w:numId w:val="24"/>
        </w:numPr>
        <w:spacing w:line="360" w:lineRule="auto"/>
        <w:ind w:left="1134"/>
        <w:jc w:val="both"/>
        <w:rPr>
          <w:rFonts w:ascii="Verdana" w:hAnsi="Verdana" w:cs="Arial"/>
        </w:rPr>
      </w:pPr>
      <w:r w:rsidRPr="00B9680F">
        <w:rPr>
          <w:rFonts w:ascii="Verdana" w:hAnsi="Verdana" w:cs="Arial"/>
        </w:rPr>
        <w:t xml:space="preserve">system termostatowania za pomocą ogniwa </w:t>
      </w:r>
      <w:proofErr w:type="spellStart"/>
      <w:r w:rsidRPr="00B9680F">
        <w:rPr>
          <w:rFonts w:ascii="Verdana" w:hAnsi="Verdana" w:cs="Arial"/>
        </w:rPr>
        <w:t>Peltiera</w:t>
      </w:r>
      <w:proofErr w:type="spellEnd"/>
      <w:r w:rsidRPr="00B9680F">
        <w:rPr>
          <w:rFonts w:ascii="Verdana" w:hAnsi="Verdana" w:cs="Arial"/>
        </w:rPr>
        <w:t xml:space="preserve"> z uchwytem na kuwetę 10 mm, zakres temperatur co najmniej od 0 do 110 °C, szybkość liniowej zmiany temperatury w zakresie co najmniej od 0.4 do </w:t>
      </w:r>
      <w:r w:rsidR="002A061A">
        <w:rPr>
          <w:rFonts w:ascii="Verdana" w:hAnsi="Verdana" w:cs="Arial"/>
        </w:rPr>
        <w:t xml:space="preserve">                    </w:t>
      </w:r>
      <w:r w:rsidRPr="00B9680F">
        <w:rPr>
          <w:rFonts w:ascii="Verdana" w:hAnsi="Verdana" w:cs="Arial"/>
        </w:rPr>
        <w:t xml:space="preserve">20.0 °C/min, funkcja mieszania w kuwecie za pomocą wbudowanego mieszadła magnetycznego z regulacją prędkości mieszania, w zestawie wszelkie niezbędne wężyki i przewody, przystawka automatycznie rozpoznawana przez spektrofotometr a jej praca kontrolowana za pomocą oprogramowania sterującego pracą spektrofotometru, </w:t>
      </w:r>
      <w:r w:rsidRPr="00B9680F">
        <w:rPr>
          <w:rFonts w:ascii="Verdana" w:hAnsi="Verdana" w:cs="Arial"/>
        </w:rPr>
        <w:lastRenderedPageBreak/>
        <w:t>możliwość doposażenia systemu w sondę temperaturową do pomiaru temp. bezpośrednio w kuwecie,</w:t>
      </w:r>
    </w:p>
    <w:p w14:paraId="6AE7E8F4" w14:textId="41B7DBAD" w:rsidR="00D44EC1" w:rsidRPr="00300814" w:rsidRDefault="00D44EC1" w:rsidP="00B9680F">
      <w:pPr>
        <w:numPr>
          <w:ilvl w:val="1"/>
          <w:numId w:val="24"/>
        </w:numPr>
        <w:spacing w:line="360" w:lineRule="auto"/>
        <w:ind w:left="1134"/>
        <w:jc w:val="both"/>
        <w:rPr>
          <w:rFonts w:ascii="Verdana" w:hAnsi="Verdana" w:cs="Arial"/>
          <w:color w:val="000000" w:themeColor="text1"/>
        </w:rPr>
      </w:pPr>
      <w:r w:rsidRPr="00300814">
        <w:rPr>
          <w:rFonts w:ascii="Verdana" w:hAnsi="Verdana" w:cs="Arial"/>
          <w:color w:val="000000" w:themeColor="text1"/>
        </w:rPr>
        <w:t>współpracująca ze spektrofotometrem jednostka sterująca o</w:t>
      </w:r>
      <w:r w:rsidR="003E6244" w:rsidRPr="00300814">
        <w:rPr>
          <w:rFonts w:ascii="Verdana" w:hAnsi="Verdana" w:cs="Arial"/>
          <w:color w:val="000000" w:themeColor="text1"/>
        </w:rPr>
        <w:t> </w:t>
      </w:r>
      <w:r w:rsidRPr="00300814">
        <w:rPr>
          <w:rFonts w:ascii="Verdana" w:hAnsi="Verdana" w:cs="Arial"/>
          <w:color w:val="000000" w:themeColor="text1"/>
        </w:rPr>
        <w:t xml:space="preserve">parametrach co najmniej: procesor klasy Intel i5 </w:t>
      </w:r>
      <w:r w:rsidR="003E6244" w:rsidRPr="00300814">
        <w:rPr>
          <w:rFonts w:ascii="Verdana" w:hAnsi="Verdana" w:cs="Arial"/>
          <w:color w:val="000000" w:themeColor="text1"/>
        </w:rPr>
        <w:t xml:space="preserve"> </w:t>
      </w:r>
      <w:r w:rsidRPr="00300814">
        <w:rPr>
          <w:rFonts w:ascii="Verdana" w:hAnsi="Verdana" w:cs="Arial"/>
          <w:color w:val="000000" w:themeColor="text1"/>
        </w:rPr>
        <w:t xml:space="preserve">(min. 6-rdzeniowy), 16GB RAM, dysk SSD 512 GB, 4 x port USB, system operacyjny Windows 11 Pro, klawiatura i mysz optyczna, monitor </w:t>
      </w:r>
      <w:r w:rsidR="005F2DE7" w:rsidRPr="00300814">
        <w:rPr>
          <w:rFonts w:ascii="Verdana" w:hAnsi="Verdana" w:cs="Arial"/>
          <w:color w:val="000000" w:themeColor="text1"/>
        </w:rPr>
        <w:t>min.</w:t>
      </w:r>
      <w:r w:rsidRPr="00300814">
        <w:rPr>
          <w:rFonts w:ascii="Verdana" w:hAnsi="Verdana" w:cs="Arial"/>
          <w:color w:val="000000" w:themeColor="text1"/>
        </w:rPr>
        <w:t xml:space="preserve"> 2</w:t>
      </w:r>
      <w:r w:rsidR="005F2DE7" w:rsidRPr="00300814">
        <w:rPr>
          <w:rFonts w:ascii="Verdana" w:hAnsi="Verdana" w:cs="Arial"/>
          <w:color w:val="000000" w:themeColor="text1"/>
        </w:rPr>
        <w:t>3.8</w:t>
      </w:r>
      <w:r w:rsidRPr="00300814">
        <w:rPr>
          <w:rFonts w:ascii="Verdana" w:hAnsi="Verdana" w:cs="Arial"/>
          <w:color w:val="000000" w:themeColor="text1"/>
        </w:rPr>
        <w:t>",</w:t>
      </w:r>
    </w:p>
    <w:p w14:paraId="5DE0CEE0" w14:textId="29FF289A" w:rsidR="00D44EC1" w:rsidRPr="00B9680F" w:rsidRDefault="00D44EC1" w:rsidP="00B9680F">
      <w:pPr>
        <w:numPr>
          <w:ilvl w:val="1"/>
          <w:numId w:val="24"/>
        </w:numPr>
        <w:spacing w:line="360" w:lineRule="auto"/>
        <w:ind w:left="1134"/>
        <w:jc w:val="both"/>
        <w:rPr>
          <w:rFonts w:ascii="Verdana" w:hAnsi="Verdana" w:cs="Arial"/>
        </w:rPr>
      </w:pPr>
      <w:r w:rsidRPr="00B9680F">
        <w:rPr>
          <w:rFonts w:ascii="Verdana" w:hAnsi="Verdana" w:cs="Arial"/>
        </w:rPr>
        <w:t>kabel zasilający i kabel do komunikacji z komputerem</w:t>
      </w:r>
      <w:r w:rsidR="003E6244">
        <w:rPr>
          <w:rFonts w:ascii="Verdana" w:hAnsi="Verdana" w:cs="Arial"/>
        </w:rPr>
        <w:t>.</w:t>
      </w:r>
    </w:p>
    <w:p w14:paraId="146D597E" w14:textId="77777777" w:rsidR="00D44EC1" w:rsidRPr="00B9680F" w:rsidRDefault="00D44EC1" w:rsidP="00B9680F">
      <w:pPr>
        <w:spacing w:line="360" w:lineRule="auto"/>
        <w:ind w:left="1134"/>
        <w:jc w:val="both"/>
        <w:rPr>
          <w:rFonts w:ascii="Verdana" w:hAnsi="Verdana" w:cs="Arial"/>
        </w:rPr>
      </w:pPr>
    </w:p>
    <w:p w14:paraId="420F02C0" w14:textId="77777777" w:rsidR="00D44EC1" w:rsidRPr="00B9680F" w:rsidRDefault="00D44EC1" w:rsidP="00B9680F">
      <w:pPr>
        <w:numPr>
          <w:ilvl w:val="0"/>
          <w:numId w:val="21"/>
        </w:numPr>
        <w:spacing w:line="360" w:lineRule="auto"/>
        <w:jc w:val="both"/>
        <w:rPr>
          <w:rFonts w:ascii="Verdana" w:hAnsi="Verdana" w:cs="Arial"/>
        </w:rPr>
      </w:pPr>
      <w:r w:rsidRPr="00B9680F">
        <w:rPr>
          <w:rFonts w:ascii="Verdana" w:hAnsi="Verdana" w:cs="Arial"/>
        </w:rPr>
        <w:t>Spektrofotometr musi mieć możliwość doposażenia w przyszłości w sferę integrującą wyposażoną we własny detektor, pozwalającą na pomiary zarówno odbiciowe jak i transmisyjne o parametrach co najmniej:</w:t>
      </w:r>
    </w:p>
    <w:p w14:paraId="54E960A2" w14:textId="77777777" w:rsidR="00D44EC1" w:rsidRPr="00B9680F" w:rsidRDefault="00D44EC1" w:rsidP="00B9680F">
      <w:pPr>
        <w:numPr>
          <w:ilvl w:val="1"/>
          <w:numId w:val="28"/>
        </w:numPr>
        <w:spacing w:line="360" w:lineRule="auto"/>
        <w:ind w:left="1701"/>
        <w:jc w:val="both"/>
        <w:rPr>
          <w:rFonts w:ascii="Verdana" w:hAnsi="Verdana" w:cs="Arial"/>
        </w:rPr>
      </w:pPr>
      <w:r w:rsidRPr="00B9680F">
        <w:rPr>
          <w:rFonts w:ascii="Verdana" w:hAnsi="Verdana" w:cs="Arial"/>
        </w:rPr>
        <w:t>średnica kuli co najmniej 60 mm,</w:t>
      </w:r>
    </w:p>
    <w:p w14:paraId="182CFB60" w14:textId="77777777" w:rsidR="00D44EC1" w:rsidRPr="00B9680F" w:rsidRDefault="00D44EC1" w:rsidP="00B9680F">
      <w:pPr>
        <w:numPr>
          <w:ilvl w:val="1"/>
          <w:numId w:val="28"/>
        </w:numPr>
        <w:spacing w:line="360" w:lineRule="auto"/>
        <w:ind w:left="1701"/>
        <w:jc w:val="both"/>
        <w:rPr>
          <w:rFonts w:ascii="Verdana" w:hAnsi="Verdana" w:cs="Arial"/>
        </w:rPr>
      </w:pPr>
      <w:r w:rsidRPr="00B9680F">
        <w:rPr>
          <w:rFonts w:ascii="Verdana" w:hAnsi="Verdana" w:cs="Arial"/>
        </w:rPr>
        <w:t xml:space="preserve">wnętrze sfery nie ulegające degradacji w czasie, nie ulegające żółknięciu: pokryte materiałem typu </w:t>
      </w:r>
      <w:proofErr w:type="spellStart"/>
      <w:r w:rsidRPr="00B9680F">
        <w:rPr>
          <w:rFonts w:ascii="Verdana" w:hAnsi="Verdana" w:cs="Arial"/>
        </w:rPr>
        <w:t>Spectralon</w:t>
      </w:r>
      <w:proofErr w:type="spellEnd"/>
      <w:r w:rsidRPr="00B9680F">
        <w:rPr>
          <w:rFonts w:ascii="Verdana" w:hAnsi="Verdana" w:cs="Arial"/>
        </w:rPr>
        <w:t>,</w:t>
      </w:r>
    </w:p>
    <w:p w14:paraId="10B44128" w14:textId="77777777" w:rsidR="00D44EC1" w:rsidRPr="00B9680F" w:rsidRDefault="00D44EC1" w:rsidP="00B9680F">
      <w:pPr>
        <w:numPr>
          <w:ilvl w:val="1"/>
          <w:numId w:val="28"/>
        </w:numPr>
        <w:spacing w:line="360" w:lineRule="auto"/>
        <w:ind w:left="1701"/>
        <w:jc w:val="both"/>
        <w:rPr>
          <w:rFonts w:ascii="Verdana" w:hAnsi="Verdana" w:cs="Arial"/>
        </w:rPr>
      </w:pPr>
      <w:r w:rsidRPr="00B9680F">
        <w:rPr>
          <w:rFonts w:ascii="Verdana" w:hAnsi="Verdana" w:cs="Arial"/>
        </w:rPr>
        <w:t xml:space="preserve">zakres pomiarowy co najmniej 220-1100 </w:t>
      </w:r>
      <w:proofErr w:type="spellStart"/>
      <w:r w:rsidRPr="00B9680F">
        <w:rPr>
          <w:rFonts w:ascii="Verdana" w:hAnsi="Verdana" w:cs="Arial"/>
        </w:rPr>
        <w:t>nm</w:t>
      </w:r>
      <w:proofErr w:type="spellEnd"/>
      <w:r w:rsidRPr="00B9680F">
        <w:rPr>
          <w:rFonts w:ascii="Verdana" w:hAnsi="Verdana" w:cs="Arial"/>
        </w:rPr>
        <w:t>,</w:t>
      </w:r>
    </w:p>
    <w:p w14:paraId="6E34669B" w14:textId="77777777" w:rsidR="00D44EC1" w:rsidRPr="00B9680F" w:rsidRDefault="00D44EC1" w:rsidP="00B9680F">
      <w:pPr>
        <w:numPr>
          <w:ilvl w:val="1"/>
          <w:numId w:val="28"/>
        </w:numPr>
        <w:spacing w:line="360" w:lineRule="auto"/>
        <w:ind w:left="1701"/>
        <w:jc w:val="both"/>
        <w:rPr>
          <w:rFonts w:ascii="Verdana" w:hAnsi="Verdana" w:cs="Arial"/>
        </w:rPr>
      </w:pPr>
      <w:r w:rsidRPr="00B9680F">
        <w:rPr>
          <w:rFonts w:ascii="Verdana" w:hAnsi="Verdana" w:cs="Arial"/>
        </w:rPr>
        <w:t>możliwość prowadzenia pomiarów z włączeniem i wyłączeniem składowej zwierciadlanej,</w:t>
      </w:r>
    </w:p>
    <w:p w14:paraId="6B5148A9" w14:textId="77777777" w:rsidR="00D44EC1" w:rsidRPr="00B9680F" w:rsidRDefault="00D44EC1" w:rsidP="00B9680F">
      <w:pPr>
        <w:numPr>
          <w:ilvl w:val="1"/>
          <w:numId w:val="28"/>
        </w:numPr>
        <w:spacing w:line="360" w:lineRule="auto"/>
        <w:ind w:left="1701"/>
        <w:jc w:val="both"/>
        <w:rPr>
          <w:rFonts w:ascii="Verdana" w:hAnsi="Verdana" w:cs="Arial"/>
        </w:rPr>
      </w:pPr>
      <w:r w:rsidRPr="00B9680F">
        <w:rPr>
          <w:rFonts w:ascii="Verdana" w:hAnsi="Verdana" w:cs="Arial"/>
        </w:rPr>
        <w:t>mająca możliwość wyposażenia w uchwyt do odbiciowych pomiarów materiałów sypkich, proszków,</w:t>
      </w:r>
    </w:p>
    <w:p w14:paraId="285D5B14" w14:textId="77777777" w:rsidR="00D44EC1" w:rsidRPr="00B9680F" w:rsidRDefault="00D44EC1" w:rsidP="00B9680F">
      <w:pPr>
        <w:numPr>
          <w:ilvl w:val="1"/>
          <w:numId w:val="28"/>
        </w:numPr>
        <w:spacing w:line="360" w:lineRule="auto"/>
        <w:ind w:left="1701"/>
        <w:jc w:val="both"/>
        <w:rPr>
          <w:rFonts w:ascii="Verdana" w:hAnsi="Verdana" w:cs="Arial"/>
        </w:rPr>
      </w:pPr>
      <w:r w:rsidRPr="00B9680F">
        <w:rPr>
          <w:rFonts w:ascii="Verdana" w:hAnsi="Verdana" w:cs="Arial"/>
        </w:rPr>
        <w:t>mająca możliwość wyposażenia w uchwyt na kuwety prostokątne o długości drogi optycznej co najmniej do 50 mm do pomiaru próbek ciekłych, półpłynnych itp.</w:t>
      </w:r>
    </w:p>
    <w:p w14:paraId="4C44E853" w14:textId="77777777" w:rsidR="00D44EC1" w:rsidRPr="00B9680F" w:rsidRDefault="00D44EC1" w:rsidP="00300814">
      <w:pPr>
        <w:tabs>
          <w:tab w:val="left" w:pos="1080"/>
        </w:tabs>
        <w:spacing w:before="120" w:line="360" w:lineRule="auto"/>
        <w:jc w:val="both"/>
        <w:rPr>
          <w:rFonts w:ascii="Verdana" w:hAnsi="Verdana" w:cs="Arial"/>
        </w:rPr>
      </w:pPr>
      <w:r w:rsidRPr="00B9680F">
        <w:rPr>
          <w:rFonts w:ascii="Verdana" w:hAnsi="Verdana" w:cs="Arial"/>
        </w:rPr>
        <w:t>Wymagania dodatkowe:</w:t>
      </w:r>
    </w:p>
    <w:p w14:paraId="0F9FF7AB" w14:textId="77777777" w:rsidR="00D44EC1" w:rsidRPr="00B9680F" w:rsidRDefault="00D44EC1" w:rsidP="00B9680F">
      <w:pPr>
        <w:pStyle w:val="Akapitzlist"/>
        <w:numPr>
          <w:ilvl w:val="0"/>
          <w:numId w:val="22"/>
        </w:numPr>
        <w:tabs>
          <w:tab w:val="left" w:pos="709"/>
        </w:tabs>
        <w:autoSpaceDN w:val="0"/>
        <w:spacing w:line="360" w:lineRule="auto"/>
        <w:ind w:left="714" w:hanging="357"/>
        <w:contextualSpacing/>
        <w:jc w:val="both"/>
        <w:rPr>
          <w:rFonts w:ascii="Verdana" w:hAnsi="Verdana" w:cs="Arial"/>
        </w:rPr>
      </w:pPr>
      <w:r w:rsidRPr="00B9680F">
        <w:rPr>
          <w:rFonts w:ascii="Verdana" w:hAnsi="Verdana" w:cs="Arial"/>
        </w:rPr>
        <w:t>Urządzenie musi być fabrycznie nowe</w:t>
      </w:r>
    </w:p>
    <w:p w14:paraId="06ED27A0" w14:textId="77777777" w:rsidR="00D44EC1" w:rsidRPr="005F2DE7" w:rsidRDefault="00D44EC1" w:rsidP="00B9680F">
      <w:pPr>
        <w:numPr>
          <w:ilvl w:val="0"/>
          <w:numId w:val="22"/>
        </w:numPr>
        <w:spacing w:line="360" w:lineRule="auto"/>
        <w:ind w:left="714" w:hanging="357"/>
        <w:jc w:val="both"/>
        <w:rPr>
          <w:rFonts w:ascii="Verdana" w:hAnsi="Verdana" w:cs="Arial"/>
          <w:color w:val="000000" w:themeColor="text1"/>
        </w:rPr>
      </w:pPr>
      <w:bookmarkStart w:id="0" w:name="_Hlk134574145"/>
      <w:r w:rsidRPr="005F2DE7">
        <w:rPr>
          <w:rFonts w:ascii="Verdana" w:hAnsi="Verdana" w:cs="Arial"/>
          <w:color w:val="000000" w:themeColor="text1"/>
        </w:rPr>
        <w:t xml:space="preserve">Zasilanie: 100-240 V, 50-60 </w:t>
      </w:r>
      <w:proofErr w:type="spellStart"/>
      <w:r w:rsidRPr="005F2DE7">
        <w:rPr>
          <w:rFonts w:ascii="Verdana" w:hAnsi="Verdana" w:cs="Arial"/>
          <w:color w:val="000000" w:themeColor="text1"/>
        </w:rPr>
        <w:t>Hz</w:t>
      </w:r>
      <w:proofErr w:type="spellEnd"/>
      <w:r w:rsidRPr="005F2DE7">
        <w:rPr>
          <w:rFonts w:ascii="Verdana" w:hAnsi="Verdana" w:cs="Arial"/>
          <w:color w:val="000000" w:themeColor="text1"/>
        </w:rPr>
        <w:t>, europejski typ wtyczki</w:t>
      </w:r>
    </w:p>
    <w:bookmarkEnd w:id="0"/>
    <w:p w14:paraId="5315EA0F" w14:textId="794CD967" w:rsidR="00D44EC1" w:rsidRPr="00B9680F" w:rsidRDefault="00D44EC1" w:rsidP="00B9680F">
      <w:pPr>
        <w:pStyle w:val="Akapitzlist"/>
        <w:numPr>
          <w:ilvl w:val="0"/>
          <w:numId w:val="22"/>
        </w:numPr>
        <w:autoSpaceDN w:val="0"/>
        <w:spacing w:after="160" w:line="360" w:lineRule="auto"/>
        <w:contextualSpacing/>
        <w:jc w:val="both"/>
        <w:rPr>
          <w:rFonts w:ascii="Verdana" w:hAnsi="Verdana" w:cs="Arial"/>
        </w:rPr>
      </w:pPr>
      <w:r w:rsidRPr="00B9680F">
        <w:rPr>
          <w:rFonts w:ascii="Verdana" w:hAnsi="Verdana" w:cs="Arial"/>
        </w:rPr>
        <w:t>Wymiary zewnętrzne urządzenia: nie większe niż: 60 x 50 x 30 cm</w:t>
      </w:r>
      <w:r w:rsidR="00E95CEC">
        <w:rPr>
          <w:rFonts w:ascii="Verdana" w:hAnsi="Verdana" w:cs="Arial"/>
        </w:rPr>
        <w:t xml:space="preserve">                    </w:t>
      </w:r>
      <w:r w:rsidRPr="00B9680F">
        <w:rPr>
          <w:rFonts w:ascii="Verdana" w:hAnsi="Verdana" w:cs="Arial"/>
        </w:rPr>
        <w:t xml:space="preserve"> (szer. x dł. x wys.)</w:t>
      </w:r>
    </w:p>
    <w:p w14:paraId="0AC11F7D" w14:textId="77777777" w:rsidR="00D44EC1" w:rsidRPr="00B9680F" w:rsidRDefault="00D44EC1" w:rsidP="00B9680F">
      <w:pPr>
        <w:pStyle w:val="Akapitzlist"/>
        <w:numPr>
          <w:ilvl w:val="0"/>
          <w:numId w:val="22"/>
        </w:numPr>
        <w:autoSpaceDN w:val="0"/>
        <w:spacing w:after="160" w:line="360" w:lineRule="auto"/>
        <w:contextualSpacing/>
        <w:jc w:val="both"/>
        <w:rPr>
          <w:rFonts w:ascii="Verdana" w:hAnsi="Verdana" w:cs="Arial"/>
        </w:rPr>
      </w:pPr>
      <w:r w:rsidRPr="00B9680F">
        <w:rPr>
          <w:rFonts w:ascii="Verdana" w:hAnsi="Verdana" w:cs="Arial"/>
        </w:rPr>
        <w:t>Masa urządzenia: nie większa niż: 15 kg</w:t>
      </w:r>
    </w:p>
    <w:p w14:paraId="2DE1B050" w14:textId="77777777" w:rsidR="00D44EC1" w:rsidRPr="00B9680F" w:rsidRDefault="00D44EC1" w:rsidP="00B9680F">
      <w:pPr>
        <w:pStyle w:val="Akapitzlist"/>
        <w:numPr>
          <w:ilvl w:val="0"/>
          <w:numId w:val="22"/>
        </w:numPr>
        <w:autoSpaceDN w:val="0"/>
        <w:spacing w:after="160" w:line="360" w:lineRule="auto"/>
        <w:contextualSpacing/>
        <w:jc w:val="both"/>
        <w:rPr>
          <w:rFonts w:ascii="Verdana" w:hAnsi="Verdana" w:cs="Arial"/>
        </w:rPr>
      </w:pPr>
      <w:r w:rsidRPr="00B9680F">
        <w:rPr>
          <w:rFonts w:ascii="Verdana" w:hAnsi="Verdana" w:cs="Arial"/>
        </w:rPr>
        <w:t>Urządzenie musi posiadać certyfikat CE</w:t>
      </w:r>
    </w:p>
    <w:p w14:paraId="4635C5DA" w14:textId="77777777" w:rsidR="00D44EC1" w:rsidRPr="00B9680F" w:rsidRDefault="00D44EC1" w:rsidP="00B9680F">
      <w:pPr>
        <w:pStyle w:val="Akapitzlist"/>
        <w:numPr>
          <w:ilvl w:val="0"/>
          <w:numId w:val="22"/>
        </w:numPr>
        <w:autoSpaceDN w:val="0"/>
        <w:spacing w:after="160" w:line="360" w:lineRule="auto"/>
        <w:contextualSpacing/>
        <w:jc w:val="both"/>
        <w:rPr>
          <w:rFonts w:ascii="Verdana" w:hAnsi="Verdana" w:cs="Arial"/>
        </w:rPr>
      </w:pPr>
      <w:r w:rsidRPr="00B9680F">
        <w:rPr>
          <w:rFonts w:ascii="Verdana" w:hAnsi="Verdana" w:cs="Arial"/>
        </w:rPr>
        <w:t>Instrukcja obsługi w języku polskim</w:t>
      </w:r>
    </w:p>
    <w:p w14:paraId="17F41F67" w14:textId="77777777" w:rsidR="00D44EC1" w:rsidRPr="00B9680F" w:rsidRDefault="00D44EC1" w:rsidP="00B9680F">
      <w:pPr>
        <w:pStyle w:val="Akapitzlist"/>
        <w:numPr>
          <w:ilvl w:val="0"/>
          <w:numId w:val="22"/>
        </w:numPr>
        <w:autoSpaceDN w:val="0"/>
        <w:spacing w:after="160" w:line="360" w:lineRule="auto"/>
        <w:contextualSpacing/>
        <w:jc w:val="both"/>
        <w:rPr>
          <w:rFonts w:ascii="Verdana" w:hAnsi="Verdana" w:cs="Arial"/>
        </w:rPr>
      </w:pPr>
      <w:r w:rsidRPr="00B9680F">
        <w:rPr>
          <w:rFonts w:ascii="Verdana" w:hAnsi="Verdana" w:cs="Arial"/>
        </w:rPr>
        <w:t>Dokumenty gwarancyjne w języku polskim</w:t>
      </w:r>
    </w:p>
    <w:p w14:paraId="0B6578C7" w14:textId="6AF46D0D" w:rsidR="00D44EC1" w:rsidRPr="00B9680F" w:rsidRDefault="00D44EC1" w:rsidP="00B9680F">
      <w:pPr>
        <w:pStyle w:val="Akapitzlist"/>
        <w:numPr>
          <w:ilvl w:val="0"/>
          <w:numId w:val="22"/>
        </w:numPr>
        <w:autoSpaceDN w:val="0"/>
        <w:spacing w:after="160" w:line="360" w:lineRule="auto"/>
        <w:contextualSpacing/>
        <w:jc w:val="both"/>
        <w:rPr>
          <w:rFonts w:ascii="Verdana" w:hAnsi="Verdana" w:cs="Arial"/>
        </w:rPr>
      </w:pPr>
      <w:r w:rsidRPr="00B9680F">
        <w:rPr>
          <w:rFonts w:ascii="Verdana" w:hAnsi="Verdana" w:cs="Arial"/>
        </w:rPr>
        <w:t>Wykonawca musi zapewnić serwis gwarancyjny i pogwarancyjny świadczony na miejscu u użytkownika lub w przypadku poważniejszych napraw w</w:t>
      </w:r>
      <w:r w:rsidR="00985AF5">
        <w:rPr>
          <w:rFonts w:ascii="Verdana" w:hAnsi="Verdana" w:cs="Arial"/>
        </w:rPr>
        <w:t> </w:t>
      </w:r>
      <w:r w:rsidRPr="00B9680F">
        <w:rPr>
          <w:rFonts w:ascii="Verdana" w:hAnsi="Verdana" w:cs="Arial"/>
        </w:rPr>
        <w:t>siedzibie wykonawcy</w:t>
      </w:r>
    </w:p>
    <w:p w14:paraId="4ED73346" w14:textId="77777777" w:rsidR="00D44EC1" w:rsidRPr="005F2DE7" w:rsidRDefault="00D44EC1" w:rsidP="00B9680F">
      <w:pPr>
        <w:pStyle w:val="Akapitzlist"/>
        <w:numPr>
          <w:ilvl w:val="0"/>
          <w:numId w:val="22"/>
        </w:numPr>
        <w:autoSpaceDN w:val="0"/>
        <w:spacing w:after="160" w:line="360" w:lineRule="auto"/>
        <w:contextualSpacing/>
        <w:jc w:val="both"/>
        <w:rPr>
          <w:rFonts w:ascii="Verdana" w:hAnsi="Verdana" w:cs="Arial"/>
          <w:color w:val="000000" w:themeColor="text1"/>
        </w:rPr>
      </w:pPr>
      <w:r w:rsidRPr="005F2DE7">
        <w:rPr>
          <w:rFonts w:ascii="Verdana" w:hAnsi="Verdana" w:cs="Arial"/>
          <w:color w:val="000000" w:themeColor="text1"/>
        </w:rPr>
        <w:t>Wsparcie serwisowe oraz dostępność części zamiennych co najmniej przez 7 lat po zakupie urządzenia</w:t>
      </w:r>
    </w:p>
    <w:p w14:paraId="484C16EA" w14:textId="77777777" w:rsidR="00C20541" w:rsidRDefault="00D44EC1" w:rsidP="00E76138">
      <w:pPr>
        <w:pStyle w:val="Akapitzlist"/>
        <w:numPr>
          <w:ilvl w:val="0"/>
          <w:numId w:val="22"/>
        </w:numPr>
        <w:autoSpaceDN w:val="0"/>
        <w:spacing w:after="160" w:line="360" w:lineRule="auto"/>
        <w:contextualSpacing/>
        <w:jc w:val="both"/>
        <w:rPr>
          <w:rFonts w:ascii="Verdana" w:hAnsi="Verdana" w:cs="Arial"/>
        </w:rPr>
      </w:pPr>
      <w:r w:rsidRPr="00C20541">
        <w:rPr>
          <w:rFonts w:ascii="Verdana" w:hAnsi="Verdana" w:cs="Arial"/>
        </w:rPr>
        <w:lastRenderedPageBreak/>
        <w:t xml:space="preserve">Dostawa, instalacja, pierwsze uruchomienie i pełne szkolenie z obsługi urządzenia w siedzibie Zamawiającego </w:t>
      </w:r>
    </w:p>
    <w:p w14:paraId="3DA1142C" w14:textId="6CD87D4E" w:rsidR="00D44EC1" w:rsidRPr="00C20541" w:rsidRDefault="00D44EC1" w:rsidP="00E76138">
      <w:pPr>
        <w:pStyle w:val="Akapitzlist"/>
        <w:numPr>
          <w:ilvl w:val="0"/>
          <w:numId w:val="22"/>
        </w:numPr>
        <w:autoSpaceDN w:val="0"/>
        <w:spacing w:after="160" w:line="360" w:lineRule="auto"/>
        <w:contextualSpacing/>
        <w:jc w:val="both"/>
        <w:rPr>
          <w:rFonts w:ascii="Verdana" w:hAnsi="Verdana" w:cs="Arial"/>
        </w:rPr>
      </w:pPr>
      <w:r w:rsidRPr="00C20541">
        <w:rPr>
          <w:rFonts w:ascii="Verdana" w:hAnsi="Verdana" w:cs="Arial"/>
        </w:rPr>
        <w:t>Gwarancja na aparat: co najmniej 24 miesiące</w:t>
      </w:r>
    </w:p>
    <w:p w14:paraId="678FA2A4" w14:textId="77777777" w:rsidR="00D44EC1" w:rsidRPr="00B9680F" w:rsidRDefault="00D44EC1" w:rsidP="00B9680F">
      <w:pPr>
        <w:pStyle w:val="Akapitzlist"/>
        <w:numPr>
          <w:ilvl w:val="0"/>
          <w:numId w:val="22"/>
        </w:numPr>
        <w:autoSpaceDN w:val="0"/>
        <w:spacing w:after="160" w:line="360" w:lineRule="auto"/>
        <w:contextualSpacing/>
        <w:jc w:val="both"/>
        <w:rPr>
          <w:rFonts w:ascii="Verdana" w:hAnsi="Verdana" w:cs="Arial"/>
        </w:rPr>
      </w:pPr>
      <w:r w:rsidRPr="00B9680F">
        <w:rPr>
          <w:rFonts w:ascii="Verdana" w:hAnsi="Verdana" w:cs="Arial"/>
        </w:rPr>
        <w:t>Gwarancja na źródło światła (lampa ksenonowa): co najmniej 36 miesięcy</w:t>
      </w:r>
    </w:p>
    <w:p w14:paraId="0C5F526F" w14:textId="5C7FAA40" w:rsidR="00D44EC1" w:rsidRDefault="00D44EC1" w:rsidP="008527BD">
      <w:pPr>
        <w:pStyle w:val="Akapitzlist"/>
        <w:numPr>
          <w:ilvl w:val="0"/>
          <w:numId w:val="22"/>
        </w:numPr>
        <w:autoSpaceDN w:val="0"/>
        <w:spacing w:after="120" w:line="360" w:lineRule="auto"/>
        <w:ind w:left="714" w:hanging="357"/>
        <w:jc w:val="both"/>
        <w:rPr>
          <w:rFonts w:ascii="Verdana" w:hAnsi="Verdana" w:cs="Arial"/>
        </w:rPr>
      </w:pPr>
      <w:r w:rsidRPr="00B9680F">
        <w:rPr>
          <w:rFonts w:ascii="Verdana" w:hAnsi="Verdana" w:cs="Arial"/>
        </w:rPr>
        <w:t>Wzorcowanie spektrofotometru wraz ze świadectwem wzorcowania wykonane przez akredytowane laboratorium wzorcujące lub przez GUM przy 6 długościach fali wskazanych przez Zamawiającego</w:t>
      </w:r>
      <w:r w:rsidR="0033168A">
        <w:rPr>
          <w:rFonts w:ascii="Verdana" w:hAnsi="Verdana" w:cs="Arial"/>
        </w:rPr>
        <w:t>.</w:t>
      </w:r>
    </w:p>
    <w:p w14:paraId="05B10D8E" w14:textId="7CAD838F" w:rsidR="00285368" w:rsidRPr="00F65D93" w:rsidRDefault="003C3C71" w:rsidP="00285368">
      <w:pPr>
        <w:spacing w:before="120" w:line="360" w:lineRule="auto"/>
        <w:ind w:left="-284"/>
        <w:jc w:val="both"/>
        <w:rPr>
          <w:rFonts w:ascii="Verdana" w:hAnsi="Verdana" w:cs="Arial"/>
          <w:bCs/>
        </w:rPr>
      </w:pPr>
      <w:r w:rsidRPr="00F65D93">
        <w:rPr>
          <w:rFonts w:ascii="Verdana" w:hAnsi="Verdana" w:cs="Arial"/>
          <w:bCs/>
        </w:rPr>
        <w:t>Wykonanie zamówienia obejmuje dostawę do siedziby zamawiającego urządzenia fabrycznie nowego – rok produkcji</w:t>
      </w:r>
      <w:r w:rsidR="009E1A40">
        <w:rPr>
          <w:rFonts w:ascii="Verdana" w:hAnsi="Verdana" w:cs="Arial"/>
          <w:bCs/>
        </w:rPr>
        <w:t xml:space="preserve"> 2025</w:t>
      </w:r>
      <w:r w:rsidRPr="00F65D93">
        <w:rPr>
          <w:rFonts w:ascii="Verdana" w:hAnsi="Verdana" w:cs="Arial"/>
          <w:bCs/>
        </w:rPr>
        <w:t xml:space="preserve">, nieużywanego, wolnego od wszelkich wad, gotowego do pracy - jego dostawę, rozładunek, instalację i uruchomienie w siedzibie zamawiającego oraz </w:t>
      </w:r>
      <w:r w:rsidRPr="00F65D93">
        <w:rPr>
          <w:rFonts w:ascii="Verdana" w:hAnsi="Verdana" w:cs="Arial"/>
          <w:bCs/>
          <w:color w:val="000000" w:themeColor="text1"/>
        </w:rPr>
        <w:t xml:space="preserve">szkolenie personelu w zakresie </w:t>
      </w:r>
      <w:r w:rsidRPr="00F65D93">
        <w:rPr>
          <w:rFonts w:ascii="Verdana" w:hAnsi="Verdana" w:cs="Arial"/>
          <w:bCs/>
        </w:rPr>
        <w:t xml:space="preserve">obsługi. </w:t>
      </w:r>
    </w:p>
    <w:p w14:paraId="03F1C785" w14:textId="1BC851F4" w:rsidR="003C3C71" w:rsidRPr="00F65D93" w:rsidRDefault="003C3C71" w:rsidP="0033168A">
      <w:pPr>
        <w:spacing w:after="120" w:line="360" w:lineRule="auto"/>
        <w:ind w:left="-284"/>
        <w:jc w:val="both"/>
        <w:rPr>
          <w:rFonts w:ascii="Verdana" w:hAnsi="Verdana" w:cs="Arial"/>
          <w:bCs/>
        </w:rPr>
      </w:pPr>
      <w:r w:rsidRPr="00F65D93">
        <w:rPr>
          <w:rFonts w:ascii="Verdana" w:hAnsi="Verdana" w:cs="Arial"/>
          <w:bCs/>
        </w:rPr>
        <w:t>Wymagany minimalny okres gwarancji na dostarczon</w:t>
      </w:r>
      <w:r w:rsidR="0042286E" w:rsidRPr="00F65D93">
        <w:rPr>
          <w:rFonts w:ascii="Verdana" w:hAnsi="Verdana" w:cs="Arial"/>
          <w:bCs/>
        </w:rPr>
        <w:t xml:space="preserve">y </w:t>
      </w:r>
      <w:r w:rsidR="00F03E9D">
        <w:rPr>
          <w:rFonts w:ascii="Verdana" w:hAnsi="Verdana" w:cs="Arial"/>
          <w:bCs/>
        </w:rPr>
        <w:t>spektrofotometr</w:t>
      </w:r>
      <w:r w:rsidRPr="00F65D93">
        <w:rPr>
          <w:rFonts w:ascii="Verdana" w:hAnsi="Verdana" w:cs="Arial"/>
          <w:bCs/>
        </w:rPr>
        <w:t xml:space="preserve"> </w:t>
      </w:r>
      <w:r w:rsidR="00E13D30">
        <w:rPr>
          <w:rFonts w:ascii="Verdana" w:hAnsi="Verdana" w:cs="Arial"/>
          <w:bCs/>
        </w:rPr>
        <w:t xml:space="preserve">                           </w:t>
      </w:r>
      <w:r w:rsidR="00C457B6">
        <w:rPr>
          <w:rFonts w:ascii="Verdana" w:hAnsi="Verdana" w:cs="Arial"/>
          <w:bCs/>
        </w:rPr>
        <w:t>2</w:t>
      </w:r>
      <w:r w:rsidR="00F03E9D">
        <w:rPr>
          <w:rFonts w:ascii="Verdana" w:hAnsi="Verdana" w:cs="Arial"/>
          <w:bCs/>
        </w:rPr>
        <w:t>4</w:t>
      </w:r>
      <w:r w:rsidRPr="00F65D93">
        <w:rPr>
          <w:rFonts w:ascii="Verdana" w:hAnsi="Verdana" w:cs="Arial"/>
          <w:bCs/>
          <w:color w:val="FF0000"/>
        </w:rPr>
        <w:t xml:space="preserve"> </w:t>
      </w:r>
      <w:r w:rsidRPr="00F65D93">
        <w:rPr>
          <w:rFonts w:ascii="Verdana" w:hAnsi="Verdana" w:cs="Arial"/>
          <w:bCs/>
        </w:rPr>
        <w:t>miesi</w:t>
      </w:r>
      <w:r w:rsidR="00F03E9D">
        <w:rPr>
          <w:rFonts w:ascii="Verdana" w:hAnsi="Verdana" w:cs="Arial"/>
          <w:bCs/>
        </w:rPr>
        <w:t xml:space="preserve">ące </w:t>
      </w:r>
      <w:r w:rsidR="00E13D30">
        <w:rPr>
          <w:rFonts w:ascii="Verdana" w:hAnsi="Verdana" w:cs="Arial"/>
          <w:bCs/>
        </w:rPr>
        <w:t xml:space="preserve">oraz </w:t>
      </w:r>
      <w:r w:rsidR="00F03E9D">
        <w:rPr>
          <w:rFonts w:ascii="Verdana" w:hAnsi="Verdana" w:cs="Arial"/>
          <w:bCs/>
        </w:rPr>
        <w:t>gwarancja na lampę ksenonową co najmniej 36 miesięcy</w:t>
      </w:r>
      <w:r w:rsidRPr="00F65D93">
        <w:rPr>
          <w:rFonts w:ascii="Verdana" w:hAnsi="Verdana" w:cs="Arial"/>
          <w:bCs/>
        </w:rPr>
        <w:t xml:space="preserve">. Wykonawca dostarczy </w:t>
      </w:r>
      <w:r w:rsidR="00F315A4">
        <w:rPr>
          <w:rFonts w:ascii="Verdana" w:hAnsi="Verdana" w:cs="Arial"/>
          <w:bCs/>
        </w:rPr>
        <w:t>aparat zgodnie ze</w:t>
      </w:r>
      <w:r w:rsidR="003874E4">
        <w:rPr>
          <w:rFonts w:ascii="Verdana" w:hAnsi="Verdana" w:cs="Arial"/>
          <w:bCs/>
        </w:rPr>
        <w:t xml:space="preserve"> specyfikacj</w:t>
      </w:r>
      <w:r w:rsidR="00F315A4">
        <w:rPr>
          <w:rFonts w:ascii="Verdana" w:hAnsi="Verdana" w:cs="Arial"/>
          <w:bCs/>
        </w:rPr>
        <w:t xml:space="preserve">ą </w:t>
      </w:r>
      <w:r w:rsidRPr="00F65D93">
        <w:rPr>
          <w:rFonts w:ascii="Verdana" w:hAnsi="Verdana" w:cs="Arial"/>
          <w:bCs/>
        </w:rPr>
        <w:t>oraz okablowaniem</w:t>
      </w:r>
      <w:r w:rsidR="003874E4">
        <w:rPr>
          <w:rFonts w:ascii="Verdana" w:hAnsi="Verdana" w:cs="Arial"/>
          <w:bCs/>
        </w:rPr>
        <w:t xml:space="preserve"> </w:t>
      </w:r>
      <w:r w:rsidRPr="00F65D93">
        <w:rPr>
          <w:rFonts w:ascii="Verdana" w:hAnsi="Verdana" w:cs="Arial"/>
          <w:bCs/>
        </w:rPr>
        <w:t>niezbędnym do prawidłowego działania urządzenia. Oferowany powyżej zestaw/aparatura ma być kompletny/a i</w:t>
      </w:r>
      <w:r w:rsidR="008D4ED9" w:rsidRPr="00F65D93">
        <w:rPr>
          <w:rFonts w:ascii="Verdana" w:hAnsi="Verdana" w:cs="Arial"/>
          <w:bCs/>
        </w:rPr>
        <w:t> </w:t>
      </w:r>
      <w:r w:rsidRPr="00F65D93">
        <w:rPr>
          <w:rFonts w:ascii="Verdana" w:hAnsi="Verdana" w:cs="Arial"/>
          <w:bCs/>
        </w:rPr>
        <w:t>gotowy/a do użytkowania bez żadnych dodatkowych zakupów i</w:t>
      </w:r>
      <w:r w:rsidR="00285368" w:rsidRPr="00F65D93">
        <w:rPr>
          <w:rFonts w:ascii="Verdana" w:hAnsi="Verdana" w:cs="Arial"/>
          <w:bCs/>
        </w:rPr>
        <w:t> </w:t>
      </w:r>
      <w:r w:rsidRPr="00F65D93">
        <w:rPr>
          <w:rFonts w:ascii="Verdana" w:hAnsi="Verdana" w:cs="Arial"/>
          <w:bCs/>
        </w:rPr>
        <w:t xml:space="preserve">inwestycji. </w:t>
      </w:r>
    </w:p>
    <w:tbl>
      <w:tblPr>
        <w:tblW w:w="17010" w:type="dxa"/>
        <w:tblInd w:w="-318" w:type="dxa"/>
        <w:tblLayout w:type="fixed"/>
        <w:tblLook w:val="01E0" w:firstRow="1" w:lastRow="1" w:firstColumn="1" w:lastColumn="1" w:noHBand="0" w:noVBand="0"/>
      </w:tblPr>
      <w:tblGrid>
        <w:gridCol w:w="8505"/>
        <w:gridCol w:w="8505"/>
      </w:tblGrid>
      <w:tr w:rsidR="003C3C71" w:rsidRPr="00ED6073" w14:paraId="0D998333" w14:textId="77777777" w:rsidTr="003C3C71">
        <w:trPr>
          <w:trHeight w:val="165"/>
        </w:trPr>
        <w:tc>
          <w:tcPr>
            <w:tcW w:w="8506" w:type="dxa"/>
          </w:tcPr>
          <w:p w14:paraId="5DE2EDFB" w14:textId="34E1C92D" w:rsidR="003C3C71" w:rsidRPr="00ED6073" w:rsidRDefault="003C3C71" w:rsidP="0033168A">
            <w:pPr>
              <w:pStyle w:val="Standard"/>
              <w:spacing w:line="276" w:lineRule="auto"/>
              <w:ind w:hanging="74"/>
              <w:jc w:val="both"/>
              <w:rPr>
                <w:rFonts w:ascii="Verdana" w:eastAsia="Times New Roman" w:hAnsi="Verdana" w:cs="Arial"/>
                <w:bCs/>
                <w:color w:val="000000" w:themeColor="text1"/>
                <w:kern w:val="0"/>
                <w:sz w:val="20"/>
                <w:szCs w:val="20"/>
                <w:u w:val="single"/>
                <w:lang w:eastAsia="pl-PL" w:bidi="ar-SA"/>
              </w:rPr>
            </w:pPr>
            <w:r w:rsidRPr="00ED6073">
              <w:rPr>
                <w:rFonts w:ascii="Verdana" w:eastAsia="Times New Roman" w:hAnsi="Verdana" w:cs="Arial"/>
                <w:bCs/>
                <w:color w:val="000000" w:themeColor="text1"/>
                <w:kern w:val="0"/>
                <w:sz w:val="20"/>
                <w:szCs w:val="20"/>
                <w:u w:val="single"/>
                <w:lang w:eastAsia="pl-PL" w:bidi="ar-SA"/>
              </w:rPr>
              <w:t>UWAGA !!!</w:t>
            </w:r>
          </w:p>
        </w:tc>
        <w:tc>
          <w:tcPr>
            <w:tcW w:w="8506" w:type="dxa"/>
          </w:tcPr>
          <w:p w14:paraId="65D092B8" w14:textId="77777777" w:rsidR="003C3C71" w:rsidRPr="00ED6073" w:rsidRDefault="003C3C71">
            <w:pPr>
              <w:pStyle w:val="Standard"/>
              <w:spacing w:before="120" w:line="360" w:lineRule="auto"/>
              <w:ind w:left="-284" w:firstLine="284"/>
              <w:jc w:val="both"/>
              <w:rPr>
                <w:rFonts w:ascii="Verdana" w:eastAsia="Times New Roman" w:hAnsi="Verdana" w:cs="Arial"/>
                <w:bCs/>
                <w:color w:val="000000" w:themeColor="text1"/>
                <w:kern w:val="0"/>
                <w:sz w:val="20"/>
                <w:szCs w:val="20"/>
                <w:lang w:eastAsia="pl-PL" w:bidi="ar-SA"/>
              </w:rPr>
            </w:pPr>
          </w:p>
        </w:tc>
      </w:tr>
    </w:tbl>
    <w:p w14:paraId="554AF3A6" w14:textId="38E20314" w:rsidR="003C3C71" w:rsidRPr="00ED6073" w:rsidRDefault="003C3C71" w:rsidP="0033168A">
      <w:pPr>
        <w:pStyle w:val="Standard"/>
        <w:spacing w:line="360" w:lineRule="auto"/>
        <w:ind w:left="-284"/>
        <w:jc w:val="both"/>
        <w:rPr>
          <w:rFonts w:ascii="Verdana" w:eastAsia="Times New Roman" w:hAnsi="Verdana" w:cs="Arial"/>
          <w:bCs/>
          <w:color w:val="000000" w:themeColor="text1"/>
          <w:kern w:val="0"/>
          <w:sz w:val="20"/>
          <w:szCs w:val="20"/>
          <w:lang w:eastAsia="pl-PL" w:bidi="ar-SA"/>
        </w:rPr>
      </w:pPr>
      <w:r w:rsidRPr="00ED6073">
        <w:rPr>
          <w:rFonts w:ascii="Verdana" w:hAnsi="Verdana" w:cs="Arial"/>
          <w:bCs/>
          <w:color w:val="000000" w:themeColor="text1"/>
          <w:sz w:val="20"/>
          <w:szCs w:val="20"/>
        </w:rPr>
        <w:t xml:space="preserve">Wraz z ofertą wykonawca składa </w:t>
      </w:r>
      <w:r w:rsidRPr="00ED6073">
        <w:rPr>
          <w:rFonts w:ascii="Verdana" w:eastAsia="Times New Roman" w:hAnsi="Verdana" w:cs="Arial"/>
          <w:bCs/>
          <w:color w:val="000000" w:themeColor="text1"/>
          <w:kern w:val="0"/>
          <w:sz w:val="20"/>
          <w:szCs w:val="20"/>
          <w:lang w:eastAsia="pl-PL" w:bidi="ar-SA"/>
        </w:rPr>
        <w:t xml:space="preserve">szczegółową specyfikację techniczną  oferowanego </w:t>
      </w:r>
      <w:r w:rsidR="00F03E9D" w:rsidRPr="00ED6073">
        <w:rPr>
          <w:rFonts w:ascii="Verdana" w:eastAsia="Times New Roman" w:hAnsi="Verdana" w:cs="Arial"/>
          <w:bCs/>
          <w:color w:val="000000" w:themeColor="text1"/>
          <w:kern w:val="0"/>
          <w:sz w:val="20"/>
          <w:szCs w:val="20"/>
          <w:lang w:eastAsia="pl-PL" w:bidi="ar-SA"/>
        </w:rPr>
        <w:t>spektrofotometru</w:t>
      </w:r>
      <w:r w:rsidR="0033168A">
        <w:rPr>
          <w:rFonts w:ascii="Verdana" w:eastAsia="Times New Roman" w:hAnsi="Verdana" w:cs="Arial"/>
          <w:bCs/>
          <w:color w:val="000000" w:themeColor="text1"/>
          <w:kern w:val="0"/>
          <w:sz w:val="20"/>
          <w:szCs w:val="20"/>
          <w:lang w:eastAsia="pl-PL" w:bidi="ar-SA"/>
        </w:rPr>
        <w:t xml:space="preserve"> potwierdzającą spełnienie wymagań zamawiającego wskazanych w</w:t>
      </w:r>
      <w:r w:rsidR="00985AF5">
        <w:rPr>
          <w:rFonts w:ascii="Verdana" w:eastAsia="Times New Roman" w:hAnsi="Verdana" w:cs="Arial"/>
          <w:bCs/>
          <w:color w:val="000000" w:themeColor="text1"/>
          <w:kern w:val="0"/>
          <w:sz w:val="20"/>
          <w:szCs w:val="20"/>
          <w:lang w:eastAsia="pl-PL" w:bidi="ar-SA"/>
        </w:rPr>
        <w:t> </w:t>
      </w:r>
      <w:r w:rsidR="0033168A">
        <w:rPr>
          <w:rFonts w:ascii="Verdana" w:eastAsia="Times New Roman" w:hAnsi="Verdana" w:cs="Arial"/>
          <w:bCs/>
          <w:color w:val="000000" w:themeColor="text1"/>
          <w:kern w:val="0"/>
          <w:sz w:val="20"/>
          <w:szCs w:val="20"/>
          <w:lang w:eastAsia="pl-PL" w:bidi="ar-SA"/>
        </w:rPr>
        <w:t>opisie przedmiotu zamówienia</w:t>
      </w:r>
      <w:r w:rsidR="00F03E9D" w:rsidRPr="00ED6073">
        <w:rPr>
          <w:rFonts w:ascii="Verdana" w:eastAsia="Times New Roman" w:hAnsi="Verdana" w:cs="Arial"/>
          <w:bCs/>
          <w:color w:val="000000" w:themeColor="text1"/>
          <w:kern w:val="0"/>
          <w:sz w:val="20"/>
          <w:szCs w:val="20"/>
          <w:lang w:eastAsia="pl-PL" w:bidi="ar-SA"/>
        </w:rPr>
        <w:t>,</w:t>
      </w:r>
      <w:r w:rsidRPr="00ED6073">
        <w:rPr>
          <w:rFonts w:ascii="Verdana" w:eastAsia="Times New Roman" w:hAnsi="Verdana" w:cs="Arial"/>
          <w:bCs/>
          <w:color w:val="000000" w:themeColor="text1"/>
          <w:kern w:val="0"/>
          <w:sz w:val="20"/>
          <w:szCs w:val="20"/>
          <w:lang w:eastAsia="pl-PL" w:bidi="ar-SA"/>
        </w:rPr>
        <w:t xml:space="preserve"> należy określić wszystkie parametry oferowanej aparatury</w:t>
      </w:r>
      <w:r w:rsidR="0042286E" w:rsidRPr="00ED6073">
        <w:rPr>
          <w:rFonts w:ascii="Verdana" w:eastAsia="Times New Roman" w:hAnsi="Verdana" w:cs="Arial"/>
          <w:bCs/>
          <w:color w:val="000000" w:themeColor="text1"/>
          <w:kern w:val="0"/>
          <w:sz w:val="20"/>
          <w:szCs w:val="20"/>
          <w:lang w:eastAsia="pl-PL" w:bidi="ar-SA"/>
        </w:rPr>
        <w:t>/u</w:t>
      </w:r>
      <w:r w:rsidRPr="00ED6073">
        <w:rPr>
          <w:rFonts w:ascii="Verdana" w:eastAsia="Times New Roman" w:hAnsi="Verdana" w:cs="Arial"/>
          <w:bCs/>
          <w:color w:val="000000" w:themeColor="text1"/>
          <w:kern w:val="0"/>
          <w:sz w:val="20"/>
          <w:szCs w:val="20"/>
          <w:lang w:eastAsia="pl-PL" w:bidi="ar-SA"/>
        </w:rPr>
        <w:t xml:space="preserve"> wymagane w opisie przedmiotu zamówienia.</w:t>
      </w:r>
    </w:p>
    <w:p w14:paraId="6102CCCA" w14:textId="7ECC3572" w:rsidR="00ED6073" w:rsidRPr="00ED6073" w:rsidRDefault="00ED6073" w:rsidP="00442C28">
      <w:pPr>
        <w:pStyle w:val="Akapitzlist"/>
        <w:spacing w:before="360" w:line="360" w:lineRule="auto"/>
        <w:ind w:left="-284"/>
        <w:jc w:val="both"/>
        <w:rPr>
          <w:rFonts w:ascii="Verdana" w:hAnsi="Verdana" w:cs="Arial"/>
          <w:b/>
        </w:rPr>
      </w:pPr>
      <w:r w:rsidRPr="00ED6073">
        <w:rPr>
          <w:rFonts w:ascii="Verdana" w:hAnsi="Verdana" w:cs="Arial"/>
          <w:b/>
        </w:rPr>
        <w:t xml:space="preserve">Informujemy, iż </w:t>
      </w:r>
      <w:r w:rsidR="00DB43EA">
        <w:rPr>
          <w:rFonts w:ascii="Verdana" w:hAnsi="Verdana" w:cs="Arial"/>
          <w:b/>
        </w:rPr>
        <w:t xml:space="preserve">odpisy </w:t>
      </w:r>
      <w:r w:rsidRPr="00ED6073">
        <w:rPr>
          <w:rFonts w:ascii="Verdana" w:hAnsi="Verdana" w:cs="Arial"/>
          <w:b/>
        </w:rPr>
        <w:t>amortyzac</w:t>
      </w:r>
      <w:r w:rsidR="00DB43EA">
        <w:rPr>
          <w:rFonts w:ascii="Verdana" w:hAnsi="Verdana" w:cs="Arial"/>
          <w:b/>
        </w:rPr>
        <w:t>yjne</w:t>
      </w:r>
      <w:r w:rsidRPr="00ED6073">
        <w:rPr>
          <w:rFonts w:ascii="Verdana" w:hAnsi="Verdana" w:cs="Arial"/>
          <w:b/>
        </w:rPr>
        <w:t xml:space="preserve"> przedmiotu zamówienia </w:t>
      </w:r>
      <w:r w:rsidR="005F2DE7">
        <w:rPr>
          <w:rFonts w:ascii="Verdana" w:hAnsi="Verdana" w:cs="Arial"/>
          <w:b/>
        </w:rPr>
        <w:t>współfinansowan</w:t>
      </w:r>
      <w:r w:rsidR="00DB43EA">
        <w:rPr>
          <w:rFonts w:ascii="Verdana" w:hAnsi="Verdana" w:cs="Arial"/>
          <w:b/>
        </w:rPr>
        <w:t>e</w:t>
      </w:r>
      <w:r w:rsidRPr="00ED6073">
        <w:rPr>
          <w:rFonts w:ascii="Verdana" w:hAnsi="Verdana" w:cs="Arial"/>
          <w:b/>
        </w:rPr>
        <w:t xml:space="preserve"> będ</w:t>
      </w:r>
      <w:r w:rsidR="00DB43EA">
        <w:rPr>
          <w:rFonts w:ascii="Verdana" w:hAnsi="Verdana" w:cs="Arial"/>
          <w:b/>
        </w:rPr>
        <w:t>ą</w:t>
      </w:r>
      <w:r w:rsidRPr="00ED6073">
        <w:rPr>
          <w:rFonts w:ascii="Verdana" w:hAnsi="Verdana" w:cs="Arial"/>
          <w:b/>
        </w:rPr>
        <w:t xml:space="preserve"> </w:t>
      </w:r>
      <w:r w:rsidR="00985AF5">
        <w:rPr>
          <w:rFonts w:ascii="Verdana" w:hAnsi="Verdana" w:cs="Arial"/>
          <w:b/>
        </w:rPr>
        <w:t xml:space="preserve">ze środków Unii Europejskiej </w:t>
      </w:r>
      <w:r w:rsidRPr="00ED6073">
        <w:rPr>
          <w:rFonts w:ascii="Verdana" w:hAnsi="Verdana" w:cs="Arial"/>
          <w:b/>
        </w:rPr>
        <w:t>w</w:t>
      </w:r>
      <w:r w:rsidR="005F2DE7">
        <w:rPr>
          <w:rFonts w:ascii="Verdana" w:hAnsi="Verdana" w:cs="Arial"/>
          <w:b/>
        </w:rPr>
        <w:t xml:space="preserve"> ramach</w:t>
      </w:r>
      <w:r w:rsidRPr="00ED6073">
        <w:rPr>
          <w:rFonts w:ascii="Verdana" w:hAnsi="Verdana" w:cs="Arial"/>
          <w:b/>
        </w:rPr>
        <w:t> projek</w:t>
      </w:r>
      <w:r w:rsidR="005F2DE7">
        <w:rPr>
          <w:rFonts w:ascii="Verdana" w:hAnsi="Verdana" w:cs="Arial"/>
          <w:b/>
        </w:rPr>
        <w:t>tu</w:t>
      </w:r>
      <w:r w:rsidRPr="00ED6073">
        <w:rPr>
          <w:rFonts w:ascii="Verdana" w:hAnsi="Verdana" w:cs="Arial"/>
          <w:b/>
        </w:rPr>
        <w:t xml:space="preserve"> pn.:</w:t>
      </w:r>
      <w:r w:rsidR="00F21A04">
        <w:rPr>
          <w:rFonts w:ascii="Verdana" w:hAnsi="Verdana" w:cs="Arial"/>
          <w:b/>
        </w:rPr>
        <w:t xml:space="preserve"> </w:t>
      </w:r>
      <w:r w:rsidRPr="00ED6073">
        <w:rPr>
          <w:rFonts w:ascii="Verdana" w:hAnsi="Verdana" w:cs="Arial"/>
          <w:b/>
        </w:rPr>
        <w:t xml:space="preserve">”Opracowanie prozdrowotnego napoju RTD typu </w:t>
      </w:r>
      <w:proofErr w:type="spellStart"/>
      <w:r w:rsidRPr="00ED6073">
        <w:rPr>
          <w:rFonts w:ascii="Verdana" w:hAnsi="Verdana" w:cs="Arial"/>
          <w:b/>
        </w:rPr>
        <w:t>Cold</w:t>
      </w:r>
      <w:proofErr w:type="spellEnd"/>
      <w:r w:rsidRPr="00ED6073">
        <w:rPr>
          <w:rFonts w:ascii="Verdana" w:hAnsi="Verdana" w:cs="Arial"/>
          <w:b/>
        </w:rPr>
        <w:t xml:space="preserve"> Brew o</w:t>
      </w:r>
      <w:r w:rsidR="00DB43EA">
        <w:rPr>
          <w:rFonts w:ascii="Verdana" w:hAnsi="Verdana" w:cs="Arial"/>
          <w:b/>
        </w:rPr>
        <w:t> </w:t>
      </w:r>
      <w:r w:rsidRPr="00ED6073">
        <w:rPr>
          <w:rFonts w:ascii="Verdana" w:hAnsi="Verdana" w:cs="Arial"/>
          <w:b/>
        </w:rPr>
        <w:t>potwierdzonych właściwościach przeciwutleniających”</w:t>
      </w:r>
      <w:r w:rsidR="007F4886">
        <w:rPr>
          <w:rFonts w:ascii="Verdana" w:hAnsi="Verdana" w:cs="Arial"/>
          <w:b/>
        </w:rPr>
        <w:t>.</w:t>
      </w:r>
    </w:p>
    <w:p w14:paraId="574D7A8E" w14:textId="77777777" w:rsidR="00442C28" w:rsidRDefault="00442C28" w:rsidP="009339B3">
      <w:pPr>
        <w:pStyle w:val="Styl"/>
        <w:spacing w:before="240"/>
        <w:ind w:right="6" w:hanging="284"/>
        <w:jc w:val="both"/>
        <w:rPr>
          <w:rFonts w:ascii="Verdana" w:hAnsi="Verdana"/>
          <w:b/>
          <w:sz w:val="20"/>
          <w:szCs w:val="20"/>
        </w:rPr>
      </w:pPr>
    </w:p>
    <w:p w14:paraId="2F6BCF4B" w14:textId="48434226" w:rsidR="006B2491" w:rsidRPr="00A52EB1" w:rsidRDefault="00BC00D5" w:rsidP="009339B3">
      <w:pPr>
        <w:pStyle w:val="Styl"/>
        <w:spacing w:before="240"/>
        <w:ind w:right="6" w:hanging="284"/>
        <w:jc w:val="both"/>
        <w:rPr>
          <w:rFonts w:ascii="Verdana" w:hAnsi="Verdana"/>
          <w:b/>
          <w:sz w:val="20"/>
          <w:szCs w:val="20"/>
        </w:rPr>
      </w:pPr>
      <w:r>
        <w:rPr>
          <w:rFonts w:ascii="Verdana" w:hAnsi="Verdana"/>
          <w:b/>
          <w:sz w:val="20"/>
          <w:szCs w:val="20"/>
        </w:rPr>
        <w:t>5</w:t>
      </w:r>
      <w:r w:rsidR="004B5F2B" w:rsidRPr="00A52EB1">
        <w:rPr>
          <w:rFonts w:ascii="Verdana" w:hAnsi="Verdana"/>
          <w:b/>
          <w:sz w:val="20"/>
          <w:szCs w:val="20"/>
        </w:rPr>
        <w:t>.</w:t>
      </w:r>
      <w:r w:rsidR="004B5F2B" w:rsidRPr="00A52EB1">
        <w:rPr>
          <w:rFonts w:ascii="Verdana" w:hAnsi="Verdana"/>
          <w:b/>
          <w:sz w:val="20"/>
          <w:szCs w:val="20"/>
        </w:rPr>
        <w:tab/>
        <w:t>Termin wykonania zamówienia</w:t>
      </w:r>
      <w:r w:rsidR="007B1372" w:rsidRPr="00A52EB1">
        <w:rPr>
          <w:rFonts w:ascii="Verdana" w:hAnsi="Verdana"/>
          <w:b/>
          <w:sz w:val="20"/>
          <w:szCs w:val="20"/>
        </w:rPr>
        <w:t xml:space="preserve">: </w:t>
      </w:r>
    </w:p>
    <w:p w14:paraId="55FC40F1" w14:textId="6769E10D" w:rsidR="00942A33" w:rsidRDefault="00C55415" w:rsidP="00F07F76">
      <w:pPr>
        <w:pStyle w:val="Styl"/>
        <w:widowControl/>
        <w:autoSpaceDE/>
        <w:autoSpaceDN/>
        <w:adjustRightInd/>
        <w:spacing w:before="120" w:line="360" w:lineRule="auto"/>
        <w:jc w:val="both"/>
        <w:rPr>
          <w:rFonts w:ascii="Verdana" w:hAnsi="Verdana"/>
          <w:color w:val="000000" w:themeColor="text1"/>
          <w:sz w:val="20"/>
          <w:szCs w:val="20"/>
        </w:rPr>
      </w:pPr>
      <w:r w:rsidRPr="00A52EB1">
        <w:rPr>
          <w:rFonts w:ascii="Verdana" w:hAnsi="Verdana"/>
          <w:sz w:val="20"/>
          <w:szCs w:val="20"/>
        </w:rPr>
        <w:t>Wymagany termin wykonania zamówienia</w:t>
      </w:r>
      <w:r w:rsidRPr="00A52EB1">
        <w:rPr>
          <w:rFonts w:ascii="Verdana" w:hAnsi="Verdana"/>
          <w:color w:val="000000" w:themeColor="text1"/>
          <w:sz w:val="20"/>
          <w:szCs w:val="20"/>
        </w:rPr>
        <w:t xml:space="preserve">: </w:t>
      </w:r>
      <w:r w:rsidR="00CD7ADE">
        <w:rPr>
          <w:rFonts w:ascii="Verdana" w:hAnsi="Verdana"/>
          <w:color w:val="000000" w:themeColor="text1"/>
          <w:sz w:val="20"/>
          <w:szCs w:val="20"/>
        </w:rPr>
        <w:t xml:space="preserve">do </w:t>
      </w:r>
      <w:r w:rsidR="00F03E9D">
        <w:rPr>
          <w:rFonts w:ascii="Verdana" w:hAnsi="Verdana"/>
          <w:color w:val="000000" w:themeColor="text1"/>
          <w:sz w:val="20"/>
          <w:szCs w:val="20"/>
        </w:rPr>
        <w:t>12</w:t>
      </w:r>
      <w:r w:rsidR="00F07F76" w:rsidRPr="00A52EB1">
        <w:rPr>
          <w:rFonts w:ascii="Verdana" w:hAnsi="Verdana"/>
          <w:color w:val="000000" w:themeColor="text1"/>
          <w:sz w:val="20"/>
          <w:szCs w:val="20"/>
        </w:rPr>
        <w:t xml:space="preserve"> tygodni licząc od dnia podpisania umowy o zamówienie</w:t>
      </w:r>
      <w:r w:rsidR="0045450C" w:rsidRPr="00A52EB1">
        <w:rPr>
          <w:rFonts w:ascii="Verdana" w:hAnsi="Verdana"/>
          <w:color w:val="000000" w:themeColor="text1"/>
          <w:sz w:val="20"/>
          <w:szCs w:val="20"/>
        </w:rPr>
        <w:t>.</w:t>
      </w:r>
    </w:p>
    <w:p w14:paraId="1D9BC33B" w14:textId="77777777" w:rsidR="00CA2366" w:rsidRDefault="00CA2366" w:rsidP="00F07F76">
      <w:pPr>
        <w:pStyle w:val="Styl"/>
        <w:widowControl/>
        <w:autoSpaceDE/>
        <w:autoSpaceDN/>
        <w:adjustRightInd/>
        <w:spacing w:before="120" w:line="360" w:lineRule="auto"/>
        <w:jc w:val="both"/>
        <w:rPr>
          <w:rFonts w:ascii="Verdana" w:hAnsi="Verdana"/>
          <w:color w:val="000000" w:themeColor="text1"/>
          <w:sz w:val="20"/>
          <w:szCs w:val="20"/>
        </w:rPr>
      </w:pPr>
    </w:p>
    <w:p w14:paraId="61DB8121" w14:textId="77777777" w:rsidR="00CA2366" w:rsidRDefault="00CA2366" w:rsidP="00F07F76">
      <w:pPr>
        <w:pStyle w:val="Styl"/>
        <w:widowControl/>
        <w:autoSpaceDE/>
        <w:autoSpaceDN/>
        <w:adjustRightInd/>
        <w:spacing w:before="120" w:line="360" w:lineRule="auto"/>
        <w:jc w:val="both"/>
        <w:rPr>
          <w:rFonts w:ascii="Verdana" w:hAnsi="Verdana"/>
          <w:color w:val="000000" w:themeColor="text1"/>
          <w:sz w:val="20"/>
          <w:szCs w:val="20"/>
        </w:rPr>
      </w:pPr>
    </w:p>
    <w:p w14:paraId="49544F71" w14:textId="1F2F8B0D" w:rsidR="00DB7B99" w:rsidRPr="00A52EB1" w:rsidRDefault="00BC00D5" w:rsidP="00953311">
      <w:pPr>
        <w:pStyle w:val="Styl"/>
        <w:spacing w:before="120" w:line="360" w:lineRule="auto"/>
        <w:ind w:right="6" w:hanging="284"/>
        <w:jc w:val="both"/>
        <w:rPr>
          <w:rFonts w:ascii="Verdana" w:hAnsi="Verdana"/>
          <w:b/>
          <w:sz w:val="20"/>
          <w:szCs w:val="20"/>
        </w:rPr>
      </w:pPr>
      <w:r>
        <w:rPr>
          <w:rFonts w:ascii="Verdana" w:hAnsi="Verdana"/>
          <w:b/>
          <w:sz w:val="20"/>
          <w:szCs w:val="20"/>
        </w:rPr>
        <w:lastRenderedPageBreak/>
        <w:t>6</w:t>
      </w:r>
      <w:r w:rsidR="00DB7B99" w:rsidRPr="00A52EB1">
        <w:rPr>
          <w:rFonts w:ascii="Verdana" w:hAnsi="Verdana"/>
          <w:b/>
          <w:sz w:val="20"/>
          <w:szCs w:val="20"/>
        </w:rPr>
        <w:t>.</w:t>
      </w:r>
      <w:r w:rsidR="00DB7B99" w:rsidRPr="00A52EB1">
        <w:rPr>
          <w:rFonts w:ascii="Verdana" w:hAnsi="Verdana"/>
          <w:b/>
          <w:sz w:val="20"/>
          <w:szCs w:val="20"/>
        </w:rPr>
        <w:tab/>
        <w:t xml:space="preserve">Projektowane postanowienia umowy w sprawie zamówienia publicznego, które zostaną wprowadzone do treści tej umowy </w:t>
      </w:r>
    </w:p>
    <w:p w14:paraId="42787F7D" w14:textId="32389FF0" w:rsidR="00DB7B99" w:rsidRPr="00A52EB1" w:rsidRDefault="00FA126E" w:rsidP="00953311">
      <w:pPr>
        <w:pStyle w:val="Styl"/>
        <w:widowControl/>
        <w:autoSpaceDE/>
        <w:autoSpaceDN/>
        <w:adjustRightInd/>
        <w:spacing w:before="60" w:line="360" w:lineRule="auto"/>
        <w:ind w:hanging="284"/>
        <w:jc w:val="both"/>
        <w:rPr>
          <w:rFonts w:ascii="Verdana" w:hAnsi="Verdana"/>
          <w:color w:val="000000" w:themeColor="text1"/>
          <w:sz w:val="20"/>
          <w:szCs w:val="20"/>
        </w:rPr>
      </w:pPr>
      <w:r w:rsidRPr="00A52EB1">
        <w:rPr>
          <w:rFonts w:ascii="Verdana" w:hAnsi="Verdana"/>
          <w:color w:val="000000" w:themeColor="text1"/>
          <w:sz w:val="20"/>
          <w:szCs w:val="20"/>
        </w:rPr>
        <w:tab/>
        <w:t xml:space="preserve">Wybrany </w:t>
      </w:r>
      <w:r w:rsidR="00701D3D" w:rsidRPr="00A52EB1">
        <w:rPr>
          <w:rFonts w:ascii="Verdana" w:hAnsi="Verdana"/>
          <w:color w:val="000000" w:themeColor="text1"/>
          <w:sz w:val="20"/>
          <w:szCs w:val="20"/>
        </w:rPr>
        <w:t>w</w:t>
      </w:r>
      <w:r w:rsidRPr="00A52EB1">
        <w:rPr>
          <w:rFonts w:ascii="Verdana" w:hAnsi="Verdana"/>
          <w:color w:val="000000" w:themeColor="text1"/>
          <w:sz w:val="20"/>
          <w:szCs w:val="20"/>
        </w:rPr>
        <w:t xml:space="preserve">ykonawca jest zobowiązany do zawarcia umowy w sprawie </w:t>
      </w:r>
      <w:r w:rsidR="008D4ED9" w:rsidRPr="00A52EB1">
        <w:rPr>
          <w:rFonts w:ascii="Verdana" w:hAnsi="Verdana"/>
          <w:color w:val="000000" w:themeColor="text1"/>
          <w:sz w:val="20"/>
          <w:szCs w:val="20"/>
        </w:rPr>
        <w:t xml:space="preserve">przedmiotowego </w:t>
      </w:r>
      <w:r w:rsidRPr="00A52EB1">
        <w:rPr>
          <w:rFonts w:ascii="Verdana" w:hAnsi="Verdana"/>
          <w:color w:val="000000" w:themeColor="text1"/>
          <w:sz w:val="20"/>
          <w:szCs w:val="20"/>
        </w:rPr>
        <w:t xml:space="preserve">zamówienia na warunkach określonych we wzorze umowy </w:t>
      </w:r>
      <w:r w:rsidR="008D4ED9" w:rsidRPr="00A52EB1">
        <w:rPr>
          <w:rFonts w:ascii="Verdana" w:hAnsi="Verdana"/>
          <w:color w:val="000000" w:themeColor="text1"/>
          <w:sz w:val="20"/>
          <w:szCs w:val="20"/>
        </w:rPr>
        <w:t>–</w:t>
      </w:r>
      <w:r w:rsidRPr="00A52EB1">
        <w:rPr>
          <w:rFonts w:ascii="Verdana" w:hAnsi="Verdana"/>
          <w:color w:val="000000" w:themeColor="text1"/>
          <w:sz w:val="20"/>
          <w:szCs w:val="20"/>
        </w:rPr>
        <w:t xml:space="preserve"> </w:t>
      </w:r>
      <w:r w:rsidR="008D4ED9" w:rsidRPr="00A52EB1">
        <w:rPr>
          <w:rFonts w:ascii="Verdana" w:hAnsi="Verdana"/>
          <w:color w:val="000000" w:themeColor="text1"/>
          <w:sz w:val="20"/>
          <w:szCs w:val="20"/>
        </w:rPr>
        <w:t xml:space="preserve">załącznik nr 2 do zaproszenia </w:t>
      </w:r>
      <w:r w:rsidR="00F315A4">
        <w:rPr>
          <w:rFonts w:ascii="Verdana" w:hAnsi="Verdana"/>
          <w:color w:val="000000" w:themeColor="text1"/>
          <w:sz w:val="20"/>
          <w:szCs w:val="20"/>
        </w:rPr>
        <w:t>do złożenia oferty</w:t>
      </w:r>
      <w:r w:rsidRPr="00A52EB1">
        <w:rPr>
          <w:rFonts w:ascii="Verdana" w:hAnsi="Verdana"/>
          <w:color w:val="000000" w:themeColor="text1"/>
          <w:sz w:val="20"/>
          <w:szCs w:val="20"/>
        </w:rPr>
        <w:t>.</w:t>
      </w:r>
    </w:p>
    <w:p w14:paraId="03534842" w14:textId="66BBCA2C" w:rsidR="00FA4582" w:rsidRPr="00A52EB1" w:rsidRDefault="00BC00D5" w:rsidP="008D4ED9">
      <w:pPr>
        <w:pStyle w:val="Akapitzlist"/>
        <w:spacing w:before="120"/>
        <w:ind w:left="-141" w:hanging="143"/>
        <w:rPr>
          <w:rFonts w:ascii="Verdana" w:hAnsi="Verdana" w:cs="Arial"/>
          <w:b/>
        </w:rPr>
      </w:pPr>
      <w:r>
        <w:rPr>
          <w:rFonts w:ascii="Verdana" w:hAnsi="Verdana" w:cs="Arial"/>
          <w:b/>
          <w:color w:val="000000" w:themeColor="text1"/>
        </w:rPr>
        <w:t>7</w:t>
      </w:r>
      <w:r w:rsidR="00FA4582" w:rsidRPr="00A52EB1">
        <w:rPr>
          <w:rFonts w:ascii="Verdana" w:hAnsi="Verdana" w:cs="Arial"/>
          <w:b/>
          <w:color w:val="000000" w:themeColor="text1"/>
        </w:rPr>
        <w:t>.</w:t>
      </w:r>
      <w:r w:rsidR="00E03D54" w:rsidRPr="00A52EB1">
        <w:rPr>
          <w:rFonts w:ascii="Verdana" w:hAnsi="Verdana" w:cs="Arial"/>
          <w:b/>
          <w:color w:val="000000" w:themeColor="text1"/>
        </w:rPr>
        <w:tab/>
      </w:r>
      <w:r w:rsidR="00FA4582" w:rsidRPr="00A52EB1">
        <w:rPr>
          <w:rFonts w:ascii="Verdana" w:hAnsi="Verdana" w:cs="Arial"/>
          <w:b/>
        </w:rPr>
        <w:t>Osoby uprawnionych do porozumiewania się z Wykonawcami</w:t>
      </w:r>
    </w:p>
    <w:p w14:paraId="6EB9DBB3" w14:textId="0A5A2035" w:rsidR="002728D4" w:rsidRPr="00A52EB1" w:rsidRDefault="008D4ED9" w:rsidP="009339B3">
      <w:pPr>
        <w:tabs>
          <w:tab w:val="left" w:pos="0"/>
          <w:tab w:val="left" w:pos="142"/>
        </w:tabs>
        <w:spacing w:before="120" w:line="360" w:lineRule="auto"/>
        <w:jc w:val="both"/>
        <w:rPr>
          <w:rFonts w:ascii="Verdana" w:hAnsi="Verdana" w:cs="Arial"/>
        </w:rPr>
      </w:pPr>
      <w:r w:rsidRPr="00A52EB1">
        <w:rPr>
          <w:rFonts w:ascii="Verdana" w:hAnsi="Verdana" w:cs="Arial"/>
        </w:rPr>
        <w:t>Wyjaśnienia w sprawach merytorycznych</w:t>
      </w:r>
      <w:r w:rsidR="002728D4" w:rsidRPr="00A52EB1">
        <w:rPr>
          <w:rFonts w:ascii="Verdana" w:hAnsi="Verdana" w:cs="Arial"/>
        </w:rPr>
        <w:t>:</w:t>
      </w:r>
      <w:r w:rsidRPr="00A52EB1">
        <w:rPr>
          <w:rFonts w:ascii="Verdana" w:hAnsi="Verdana" w:cs="Arial"/>
        </w:rPr>
        <w:t xml:space="preserve"> </w:t>
      </w:r>
      <w:r w:rsidR="00CD734A">
        <w:rPr>
          <w:rFonts w:ascii="Verdana" w:hAnsi="Verdana" w:cs="Arial"/>
        </w:rPr>
        <w:t xml:space="preserve">dr Ewa </w:t>
      </w:r>
      <w:proofErr w:type="spellStart"/>
      <w:r w:rsidR="00CD734A">
        <w:rPr>
          <w:rFonts w:ascii="Verdana" w:hAnsi="Verdana" w:cs="Arial"/>
        </w:rPr>
        <w:t>Sabura</w:t>
      </w:r>
      <w:proofErr w:type="spellEnd"/>
      <w:r w:rsidR="005218B7" w:rsidRPr="00A52EB1">
        <w:rPr>
          <w:rFonts w:ascii="Verdana" w:hAnsi="Verdana" w:cs="Arial"/>
        </w:rPr>
        <w:t>,</w:t>
      </w:r>
      <w:r w:rsidR="00F65D93" w:rsidRPr="00A52EB1">
        <w:rPr>
          <w:rFonts w:ascii="Verdana" w:hAnsi="Verdana" w:cs="Arial"/>
        </w:rPr>
        <w:t xml:space="preserve"> </w:t>
      </w:r>
      <w:r w:rsidR="005218B7" w:rsidRPr="00A52EB1">
        <w:rPr>
          <w:rFonts w:ascii="Verdana" w:hAnsi="Verdana" w:cs="Arial"/>
        </w:rPr>
        <w:t>e-mai</w:t>
      </w:r>
      <w:r w:rsidR="00CD734A">
        <w:rPr>
          <w:rFonts w:ascii="Verdana" w:hAnsi="Verdana" w:cs="Arial"/>
        </w:rPr>
        <w:t xml:space="preserve">l </w:t>
      </w:r>
      <w:hyperlink r:id="rId9" w:history="1">
        <w:r w:rsidR="000C3A9E" w:rsidRPr="00DA3C7E">
          <w:rPr>
            <w:rStyle w:val="Hipercze"/>
            <w:rFonts w:ascii="Verdana" w:hAnsi="Verdana" w:cs="Arial"/>
          </w:rPr>
          <w:t>ewa.sabura@icso.lukasiewicz.gov.pl</w:t>
        </w:r>
      </w:hyperlink>
      <w:r w:rsidR="000C3A9E">
        <w:rPr>
          <w:rFonts w:ascii="Verdana" w:hAnsi="Verdana" w:cs="Arial"/>
        </w:rPr>
        <w:t xml:space="preserve"> </w:t>
      </w:r>
      <w:r w:rsidRPr="00A52EB1">
        <w:rPr>
          <w:rFonts w:ascii="Verdana" w:hAnsi="Verdana" w:cs="Arial"/>
        </w:rPr>
        <w:t>,</w:t>
      </w:r>
      <w:r w:rsidR="002728D4" w:rsidRPr="00A52EB1">
        <w:rPr>
          <w:rFonts w:ascii="Verdana" w:hAnsi="Verdana" w:cs="Arial"/>
        </w:rPr>
        <w:t xml:space="preserve">  tel. 77</w:t>
      </w:r>
      <w:r w:rsidR="00F315A4">
        <w:rPr>
          <w:rFonts w:ascii="Verdana" w:hAnsi="Verdana" w:cs="Arial"/>
        </w:rPr>
        <w:t> 487 3</w:t>
      </w:r>
      <w:r w:rsidR="000C3A9E">
        <w:rPr>
          <w:rFonts w:ascii="Verdana" w:hAnsi="Verdana" w:cs="Arial"/>
        </w:rPr>
        <w:t>1 92</w:t>
      </w:r>
      <w:r w:rsidRPr="00A52EB1">
        <w:rPr>
          <w:rFonts w:ascii="Verdana" w:hAnsi="Verdana" w:cs="Arial"/>
        </w:rPr>
        <w:t xml:space="preserve">, </w:t>
      </w:r>
    </w:p>
    <w:p w14:paraId="3ABF0F82" w14:textId="7AA4AC5E" w:rsidR="006043E0" w:rsidRPr="00A52EB1" w:rsidRDefault="008D4ED9" w:rsidP="006043E0">
      <w:pPr>
        <w:tabs>
          <w:tab w:val="left" w:pos="0"/>
          <w:tab w:val="left" w:pos="142"/>
        </w:tabs>
        <w:spacing w:line="360" w:lineRule="auto"/>
        <w:jc w:val="both"/>
        <w:rPr>
          <w:rFonts w:ascii="Verdana" w:hAnsi="Verdana" w:cs="Arial"/>
        </w:rPr>
      </w:pPr>
      <w:r w:rsidRPr="00A52EB1">
        <w:rPr>
          <w:rFonts w:ascii="Verdana" w:hAnsi="Verdana" w:cs="Arial"/>
        </w:rPr>
        <w:t>w sprawach formalnych</w:t>
      </w:r>
      <w:r w:rsidR="009339B3" w:rsidRPr="00A52EB1">
        <w:rPr>
          <w:rFonts w:ascii="Verdana" w:hAnsi="Verdana" w:cs="Arial"/>
        </w:rPr>
        <w:t xml:space="preserve"> Natalia Nossek </w:t>
      </w:r>
      <w:r w:rsidR="00FA4582" w:rsidRPr="00A52EB1">
        <w:rPr>
          <w:rFonts w:ascii="Verdana" w:hAnsi="Verdana" w:cs="Arial"/>
          <w:color w:val="000000" w:themeColor="text1"/>
        </w:rPr>
        <w:t xml:space="preserve">e-mail: </w:t>
      </w:r>
      <w:hyperlink r:id="rId10" w:history="1">
        <w:r w:rsidR="00FA4582" w:rsidRPr="00A52EB1">
          <w:rPr>
            <w:rStyle w:val="Hipercze"/>
            <w:rFonts w:ascii="Verdana" w:hAnsi="Verdana" w:cs="Arial"/>
          </w:rPr>
          <w:t>natalia.nossek@icso.lukasiewicz.gov.pl</w:t>
        </w:r>
      </w:hyperlink>
      <w:r w:rsidR="002728D4" w:rsidRPr="00A52EB1">
        <w:rPr>
          <w:rStyle w:val="Hipercze"/>
          <w:rFonts w:ascii="Verdana" w:hAnsi="Verdana" w:cs="Arial"/>
        </w:rPr>
        <w:t>,</w:t>
      </w:r>
      <w:r w:rsidR="002728D4" w:rsidRPr="00A52EB1">
        <w:rPr>
          <w:rStyle w:val="Hipercze"/>
          <w:rFonts w:ascii="Verdana" w:hAnsi="Verdana" w:cs="Arial"/>
          <w:u w:val="none"/>
        </w:rPr>
        <w:t xml:space="preserve">  </w:t>
      </w:r>
      <w:r w:rsidR="002728D4" w:rsidRPr="00A52EB1">
        <w:rPr>
          <w:rStyle w:val="Hipercze"/>
          <w:rFonts w:ascii="Verdana" w:hAnsi="Verdana" w:cs="Arial"/>
          <w:color w:val="000000" w:themeColor="text1"/>
          <w:u w:val="none"/>
        </w:rPr>
        <w:t>tel. 77 487 33 70</w:t>
      </w:r>
      <w:r w:rsidR="00BC05BC">
        <w:rPr>
          <w:rStyle w:val="Hipercze"/>
          <w:rFonts w:ascii="Verdana" w:hAnsi="Verdana" w:cs="Arial"/>
          <w:color w:val="000000" w:themeColor="text1"/>
          <w:u w:val="none"/>
        </w:rPr>
        <w:t>.</w:t>
      </w:r>
    </w:p>
    <w:p w14:paraId="3E2C3BDF" w14:textId="5A3C78CD" w:rsidR="00E03D54" w:rsidRPr="00A52EB1" w:rsidRDefault="00BC00D5" w:rsidP="006043E0">
      <w:pPr>
        <w:tabs>
          <w:tab w:val="left" w:pos="0"/>
          <w:tab w:val="left" w:pos="142"/>
        </w:tabs>
        <w:spacing w:before="120" w:line="360" w:lineRule="auto"/>
        <w:ind w:hanging="284"/>
        <w:jc w:val="both"/>
        <w:rPr>
          <w:rFonts w:ascii="Verdana" w:hAnsi="Verdana" w:cs="Arial"/>
        </w:rPr>
      </w:pPr>
      <w:r>
        <w:rPr>
          <w:rFonts w:ascii="Verdana" w:hAnsi="Verdana" w:cs="Arial"/>
          <w:b/>
          <w:bCs/>
          <w:color w:val="000000" w:themeColor="text1"/>
        </w:rPr>
        <w:t>8</w:t>
      </w:r>
      <w:r w:rsidR="00E03D54" w:rsidRPr="00A52EB1">
        <w:rPr>
          <w:rFonts w:ascii="Verdana" w:hAnsi="Verdana" w:cs="Arial"/>
          <w:b/>
          <w:bCs/>
          <w:color w:val="000000" w:themeColor="text1"/>
        </w:rPr>
        <w:t>.</w:t>
      </w:r>
      <w:r w:rsidR="00E03D54" w:rsidRPr="00A52EB1">
        <w:rPr>
          <w:rFonts w:ascii="Verdana" w:hAnsi="Verdana" w:cs="Arial"/>
          <w:b/>
          <w:color w:val="000000" w:themeColor="text1"/>
        </w:rPr>
        <w:t xml:space="preserve"> Termin związania ofertą</w:t>
      </w:r>
      <w:r w:rsidR="009339B3" w:rsidRPr="00A52EB1">
        <w:rPr>
          <w:rFonts w:ascii="Verdana" w:hAnsi="Verdana" w:cs="Arial"/>
          <w:b/>
          <w:color w:val="000000" w:themeColor="text1"/>
        </w:rPr>
        <w:t xml:space="preserve"> </w:t>
      </w:r>
      <w:r w:rsidR="00E03D54" w:rsidRPr="00A52EB1">
        <w:rPr>
          <w:rFonts w:ascii="Verdana" w:hAnsi="Verdana" w:cs="Arial"/>
          <w:bCs/>
        </w:rPr>
        <w:t xml:space="preserve">w niniejszym </w:t>
      </w:r>
      <w:r w:rsidR="009339B3" w:rsidRPr="00A52EB1">
        <w:rPr>
          <w:rFonts w:ascii="Verdana" w:hAnsi="Verdana" w:cs="Arial"/>
          <w:bCs/>
        </w:rPr>
        <w:t>zamówieniu</w:t>
      </w:r>
      <w:r w:rsidR="00E03D54" w:rsidRPr="00A52EB1">
        <w:rPr>
          <w:rFonts w:ascii="Verdana" w:hAnsi="Verdana" w:cs="Arial"/>
          <w:bCs/>
        </w:rPr>
        <w:t xml:space="preserve"> wynosi </w:t>
      </w:r>
      <w:r w:rsidR="00E03D54" w:rsidRPr="00A52EB1">
        <w:rPr>
          <w:rFonts w:ascii="Verdana" w:hAnsi="Verdana" w:cs="Arial"/>
          <w:color w:val="000000" w:themeColor="text1"/>
        </w:rPr>
        <w:t>30 dni</w:t>
      </w:r>
      <w:r w:rsidR="006043E0" w:rsidRPr="00A52EB1">
        <w:rPr>
          <w:rFonts w:ascii="Verdana" w:hAnsi="Verdana" w:cs="Arial"/>
          <w:color w:val="000000" w:themeColor="text1"/>
        </w:rPr>
        <w:t xml:space="preserve"> licząc od dnia wyznaczonego do składania ofert.</w:t>
      </w:r>
    </w:p>
    <w:p w14:paraId="739F21F8" w14:textId="6658AE0A" w:rsidR="00E52DE9" w:rsidRPr="00A52EB1" w:rsidRDefault="00BC00D5" w:rsidP="00BC00D5">
      <w:pPr>
        <w:pStyle w:val="Styl"/>
        <w:spacing w:before="120" w:line="360" w:lineRule="auto"/>
        <w:ind w:right="6" w:hanging="284"/>
        <w:rPr>
          <w:rFonts w:ascii="Verdana" w:hAnsi="Verdana"/>
          <w:b/>
          <w:sz w:val="20"/>
          <w:szCs w:val="20"/>
        </w:rPr>
      </w:pPr>
      <w:r>
        <w:rPr>
          <w:rFonts w:ascii="Verdana" w:hAnsi="Verdana"/>
          <w:b/>
          <w:sz w:val="20"/>
          <w:szCs w:val="20"/>
        </w:rPr>
        <w:t>9</w:t>
      </w:r>
      <w:r w:rsidR="00E52DE9" w:rsidRPr="00A52EB1">
        <w:rPr>
          <w:rFonts w:ascii="Verdana" w:hAnsi="Verdana"/>
          <w:b/>
          <w:sz w:val="20"/>
          <w:szCs w:val="20"/>
        </w:rPr>
        <w:t>. Opis sposobu przygotowania oferty – złożenie oferty</w:t>
      </w:r>
    </w:p>
    <w:p w14:paraId="67C5EF25" w14:textId="77777777" w:rsidR="009339B3" w:rsidRPr="00A52EB1" w:rsidRDefault="00E52DE9" w:rsidP="006043E0">
      <w:pPr>
        <w:pStyle w:val="Styl"/>
        <w:spacing w:line="360" w:lineRule="auto"/>
        <w:ind w:right="11" w:hanging="284"/>
        <w:jc w:val="both"/>
        <w:rPr>
          <w:rFonts w:ascii="Verdana" w:hAnsi="Verdana"/>
          <w:sz w:val="20"/>
          <w:szCs w:val="20"/>
        </w:rPr>
      </w:pPr>
      <w:r w:rsidRPr="00A52EB1">
        <w:rPr>
          <w:rFonts w:ascii="Verdana" w:hAnsi="Verdana"/>
          <w:sz w:val="20"/>
          <w:szCs w:val="20"/>
        </w:rPr>
        <w:t>1.</w:t>
      </w:r>
      <w:r w:rsidRPr="00A52EB1">
        <w:rPr>
          <w:rFonts w:ascii="Verdana" w:hAnsi="Verdana"/>
          <w:sz w:val="20"/>
          <w:szCs w:val="20"/>
        </w:rPr>
        <w:tab/>
        <w:t>Wykonawca może złożyć tylko jedną ofertę na zamówienie</w:t>
      </w:r>
      <w:bookmarkStart w:id="1" w:name="_Hlk62638024"/>
      <w:r w:rsidR="009339B3" w:rsidRPr="00A52EB1">
        <w:rPr>
          <w:rFonts w:ascii="Verdana" w:hAnsi="Verdana"/>
          <w:sz w:val="20"/>
          <w:szCs w:val="20"/>
        </w:rPr>
        <w:t>.</w:t>
      </w:r>
    </w:p>
    <w:p w14:paraId="4EDE9752" w14:textId="6E688723" w:rsidR="00E52DE9" w:rsidRPr="00A52EB1" w:rsidRDefault="009339B3" w:rsidP="007724CD">
      <w:pPr>
        <w:pStyle w:val="Styl"/>
        <w:spacing w:line="360" w:lineRule="auto"/>
        <w:ind w:right="11" w:hanging="284"/>
        <w:jc w:val="both"/>
        <w:rPr>
          <w:rFonts w:ascii="Verdana" w:hAnsi="Verdana"/>
          <w:sz w:val="20"/>
          <w:szCs w:val="20"/>
        </w:rPr>
      </w:pPr>
      <w:r w:rsidRPr="00A52EB1">
        <w:rPr>
          <w:rFonts w:ascii="Verdana" w:hAnsi="Verdana"/>
          <w:sz w:val="20"/>
          <w:szCs w:val="20"/>
        </w:rPr>
        <w:t>2.</w:t>
      </w:r>
      <w:r w:rsidRPr="00A52EB1">
        <w:rPr>
          <w:rFonts w:ascii="Verdana" w:hAnsi="Verdana"/>
          <w:sz w:val="20"/>
          <w:szCs w:val="20"/>
        </w:rPr>
        <w:tab/>
        <w:t>Ofertę</w:t>
      </w:r>
      <w:r w:rsidR="00E52DE9" w:rsidRPr="00A52EB1">
        <w:rPr>
          <w:rFonts w:ascii="Verdana" w:hAnsi="Verdana"/>
          <w:sz w:val="20"/>
          <w:szCs w:val="20"/>
        </w:rPr>
        <w:t xml:space="preserve"> </w:t>
      </w:r>
      <w:r w:rsidR="007724CD" w:rsidRPr="00A52EB1">
        <w:rPr>
          <w:rFonts w:ascii="Verdana" w:hAnsi="Verdana"/>
          <w:sz w:val="20"/>
          <w:szCs w:val="20"/>
        </w:rPr>
        <w:t xml:space="preserve">należy </w:t>
      </w:r>
      <w:r w:rsidR="00E52DE9" w:rsidRPr="00A52EB1">
        <w:rPr>
          <w:rFonts w:ascii="Verdana" w:hAnsi="Verdana"/>
          <w:sz w:val="20"/>
          <w:szCs w:val="20"/>
        </w:rPr>
        <w:t xml:space="preserve">złożyć </w:t>
      </w:r>
      <w:r w:rsidR="002728D4" w:rsidRPr="00A52EB1">
        <w:rPr>
          <w:rFonts w:ascii="Verdana" w:hAnsi="Verdana"/>
          <w:sz w:val="20"/>
          <w:szCs w:val="20"/>
        </w:rPr>
        <w:t>na formularzu oferty,</w:t>
      </w:r>
      <w:r w:rsidR="00E52DE9" w:rsidRPr="00A52EB1">
        <w:rPr>
          <w:rFonts w:ascii="Verdana" w:hAnsi="Verdana"/>
          <w:sz w:val="20"/>
          <w:szCs w:val="20"/>
        </w:rPr>
        <w:t xml:space="preserve"> </w:t>
      </w:r>
      <w:r w:rsidR="002728D4" w:rsidRPr="00A52EB1">
        <w:rPr>
          <w:rFonts w:ascii="Verdana" w:hAnsi="Verdana"/>
          <w:sz w:val="20"/>
          <w:szCs w:val="20"/>
        </w:rPr>
        <w:t>k</w:t>
      </w:r>
      <w:r w:rsidR="00CF1F3E" w:rsidRPr="00A52EB1">
        <w:rPr>
          <w:rFonts w:ascii="Verdana" w:hAnsi="Verdana"/>
          <w:sz w:val="20"/>
          <w:szCs w:val="20"/>
        </w:rPr>
        <w:t>ażdy dokument składający się na ofertę powinien być czytelny.</w:t>
      </w:r>
    </w:p>
    <w:p w14:paraId="266C92AA" w14:textId="19C7F2A0" w:rsidR="009E046E" w:rsidRPr="00A52EB1" w:rsidRDefault="00841B7B" w:rsidP="009E046E">
      <w:pPr>
        <w:pStyle w:val="Default"/>
        <w:spacing w:line="360" w:lineRule="auto"/>
        <w:ind w:hanging="284"/>
        <w:contextualSpacing/>
        <w:jc w:val="both"/>
        <w:rPr>
          <w:rFonts w:ascii="Verdana" w:eastAsia="Times New Roman" w:hAnsi="Verdana" w:cs="Arial"/>
          <w:color w:val="auto"/>
          <w:sz w:val="20"/>
          <w:szCs w:val="20"/>
        </w:rPr>
      </w:pPr>
      <w:r w:rsidRPr="00A52EB1">
        <w:rPr>
          <w:rFonts w:ascii="Verdana" w:eastAsia="Times New Roman" w:hAnsi="Verdana" w:cs="Arial"/>
          <w:color w:val="auto"/>
          <w:sz w:val="20"/>
          <w:szCs w:val="20"/>
        </w:rPr>
        <w:t>3.</w:t>
      </w:r>
      <w:bookmarkEnd w:id="1"/>
      <w:r w:rsidR="00D71BE5" w:rsidRPr="00A52EB1">
        <w:rPr>
          <w:rFonts w:ascii="Verdana" w:hAnsi="Verdana"/>
          <w:sz w:val="20"/>
          <w:szCs w:val="20"/>
        </w:rPr>
        <w:t xml:space="preserve"> </w:t>
      </w:r>
      <w:r w:rsidRPr="00A52EB1">
        <w:rPr>
          <w:rFonts w:ascii="Verdana" w:hAnsi="Verdana" w:cs="Arial"/>
          <w:color w:val="000000" w:themeColor="text1"/>
          <w:sz w:val="20"/>
          <w:szCs w:val="20"/>
        </w:rPr>
        <w:tab/>
      </w:r>
      <w:r w:rsidR="00E52DE9" w:rsidRPr="00A52EB1">
        <w:rPr>
          <w:rFonts w:ascii="Verdana" w:eastAsia="Times New Roman" w:hAnsi="Verdana" w:cs="Arial"/>
          <w:color w:val="000000" w:themeColor="text1"/>
          <w:sz w:val="20"/>
          <w:szCs w:val="20"/>
        </w:rPr>
        <w:t xml:space="preserve">Do oferty należy dołączyć </w:t>
      </w:r>
      <w:r w:rsidRPr="00A52EB1">
        <w:rPr>
          <w:rFonts w:ascii="Verdana" w:eastAsia="Times New Roman" w:hAnsi="Verdana" w:cs="Arial"/>
          <w:color w:val="000000" w:themeColor="text1"/>
          <w:sz w:val="20"/>
          <w:szCs w:val="20"/>
        </w:rPr>
        <w:t>oświadczenie o niepodleganiu wykluczeniu</w:t>
      </w:r>
      <w:r w:rsidR="00DF4B51" w:rsidRPr="00A52EB1">
        <w:rPr>
          <w:rFonts w:ascii="Verdana" w:eastAsia="Times New Roman" w:hAnsi="Verdana" w:cs="Arial"/>
          <w:color w:val="000000" w:themeColor="text1"/>
          <w:sz w:val="20"/>
          <w:szCs w:val="20"/>
        </w:rPr>
        <w:t xml:space="preserve"> wg treści </w:t>
      </w:r>
      <w:r w:rsidR="007A2638" w:rsidRPr="00A52EB1">
        <w:rPr>
          <w:rFonts w:ascii="Verdana" w:eastAsia="Times New Roman" w:hAnsi="Verdana" w:cs="Arial"/>
          <w:color w:val="000000" w:themeColor="text1"/>
          <w:sz w:val="20"/>
          <w:szCs w:val="20"/>
        </w:rPr>
        <w:t>załącznik</w:t>
      </w:r>
      <w:r w:rsidR="00DF4B51" w:rsidRPr="00A52EB1">
        <w:rPr>
          <w:rFonts w:ascii="Verdana" w:eastAsia="Times New Roman" w:hAnsi="Verdana" w:cs="Arial"/>
          <w:color w:val="000000" w:themeColor="text1"/>
          <w:sz w:val="20"/>
          <w:szCs w:val="20"/>
        </w:rPr>
        <w:t>a</w:t>
      </w:r>
      <w:r w:rsidRPr="00A52EB1">
        <w:rPr>
          <w:rFonts w:ascii="Verdana" w:eastAsia="Times New Roman" w:hAnsi="Verdana" w:cs="Arial"/>
          <w:color w:val="000000" w:themeColor="text1"/>
          <w:sz w:val="20"/>
          <w:szCs w:val="20"/>
        </w:rPr>
        <w:t xml:space="preserve"> nr</w:t>
      </w:r>
      <w:r w:rsidR="007178FE" w:rsidRPr="00A52EB1">
        <w:rPr>
          <w:rFonts w:ascii="Verdana" w:eastAsia="Times New Roman" w:hAnsi="Verdana" w:cs="Arial"/>
          <w:color w:val="000000" w:themeColor="text1"/>
          <w:sz w:val="20"/>
          <w:szCs w:val="20"/>
        </w:rPr>
        <w:t xml:space="preserve"> 1</w:t>
      </w:r>
      <w:r w:rsidR="00441CE7">
        <w:rPr>
          <w:rFonts w:ascii="Verdana" w:eastAsia="Times New Roman" w:hAnsi="Verdana" w:cs="Arial"/>
          <w:color w:val="000000" w:themeColor="text1"/>
          <w:sz w:val="20"/>
          <w:szCs w:val="20"/>
        </w:rPr>
        <w:t xml:space="preserve"> oraz specyfikację techniczną oferowanego spektrofotometru</w:t>
      </w:r>
      <w:r w:rsidR="002F365B">
        <w:rPr>
          <w:rFonts w:ascii="Verdana" w:eastAsia="Times New Roman" w:hAnsi="Verdana" w:cs="Arial"/>
          <w:color w:val="000000" w:themeColor="text1"/>
          <w:sz w:val="20"/>
          <w:szCs w:val="20"/>
        </w:rPr>
        <w:t>.</w:t>
      </w:r>
    </w:p>
    <w:p w14:paraId="37E8399D" w14:textId="6D4F844B" w:rsidR="005D510F" w:rsidRPr="00A52EB1" w:rsidRDefault="00441CE7" w:rsidP="00537CFC">
      <w:pPr>
        <w:pStyle w:val="Styl"/>
        <w:spacing w:line="360" w:lineRule="auto"/>
        <w:ind w:right="14" w:hanging="284"/>
        <w:jc w:val="both"/>
        <w:rPr>
          <w:rFonts w:ascii="Verdana" w:hAnsi="Verdana"/>
          <w:color w:val="000000" w:themeColor="text1"/>
          <w:sz w:val="20"/>
          <w:szCs w:val="20"/>
        </w:rPr>
      </w:pPr>
      <w:r>
        <w:rPr>
          <w:rFonts w:ascii="Verdana" w:hAnsi="Verdana"/>
          <w:sz w:val="20"/>
          <w:szCs w:val="20"/>
        </w:rPr>
        <w:t>4</w:t>
      </w:r>
      <w:r w:rsidR="00E52DE9" w:rsidRPr="00A52EB1">
        <w:rPr>
          <w:rFonts w:ascii="Verdana" w:hAnsi="Verdana"/>
          <w:sz w:val="20"/>
          <w:szCs w:val="20"/>
        </w:rPr>
        <w:t>.</w:t>
      </w:r>
      <w:r w:rsidR="00E52DE9" w:rsidRPr="00A52EB1">
        <w:rPr>
          <w:rFonts w:ascii="Verdana" w:hAnsi="Verdana"/>
          <w:sz w:val="20"/>
          <w:szCs w:val="20"/>
        </w:rPr>
        <w:tab/>
      </w:r>
      <w:r w:rsidR="00E52DE9" w:rsidRPr="00A52EB1">
        <w:rPr>
          <w:rFonts w:ascii="Verdana" w:hAnsi="Verdana"/>
          <w:color w:val="000000" w:themeColor="text1"/>
          <w:sz w:val="20"/>
          <w:szCs w:val="20"/>
        </w:rPr>
        <w:t>Oferta, oświadczeni</w:t>
      </w:r>
      <w:r w:rsidR="004D10E2" w:rsidRPr="00A52EB1">
        <w:rPr>
          <w:rFonts w:ascii="Verdana" w:hAnsi="Verdana"/>
          <w:color w:val="000000" w:themeColor="text1"/>
          <w:sz w:val="20"/>
          <w:szCs w:val="20"/>
        </w:rPr>
        <w:t>e</w:t>
      </w:r>
      <w:r w:rsidR="00E52DE9" w:rsidRPr="00A52EB1">
        <w:rPr>
          <w:rFonts w:ascii="Verdana" w:hAnsi="Verdana"/>
          <w:color w:val="000000" w:themeColor="text1"/>
          <w:sz w:val="20"/>
          <w:szCs w:val="20"/>
        </w:rPr>
        <w:t xml:space="preserve"> oraz wszystkie dokumenty składane wraz z ofertą wymagają podpisu osób uprawnionych do reprezentowania firmy w obrocie gospodarczym, zgodnie z aktem rejestracyjnym i wymaganiami ustawowymi. </w:t>
      </w:r>
    </w:p>
    <w:p w14:paraId="09FE83CD" w14:textId="00B6994A" w:rsidR="005701B6" w:rsidRPr="00F65D93" w:rsidRDefault="005701B6" w:rsidP="00A52EB1">
      <w:pPr>
        <w:pStyle w:val="Styl"/>
        <w:tabs>
          <w:tab w:val="left" w:pos="142"/>
        </w:tabs>
        <w:spacing w:before="120" w:line="360" w:lineRule="auto"/>
        <w:ind w:left="11" w:hanging="437"/>
        <w:rPr>
          <w:rFonts w:ascii="Verdana" w:hAnsi="Verdana"/>
          <w:b/>
          <w:sz w:val="20"/>
          <w:szCs w:val="20"/>
        </w:rPr>
      </w:pPr>
      <w:r w:rsidRPr="00F65D93">
        <w:rPr>
          <w:rFonts w:ascii="Verdana" w:hAnsi="Verdana"/>
          <w:b/>
          <w:sz w:val="20"/>
          <w:szCs w:val="20"/>
        </w:rPr>
        <w:t>1</w:t>
      </w:r>
      <w:r w:rsidR="00BC00D5">
        <w:rPr>
          <w:rFonts w:ascii="Verdana" w:hAnsi="Verdana"/>
          <w:b/>
          <w:sz w:val="20"/>
          <w:szCs w:val="20"/>
        </w:rPr>
        <w:t>0</w:t>
      </w:r>
      <w:r w:rsidRPr="00F65D93">
        <w:rPr>
          <w:rFonts w:ascii="Verdana" w:hAnsi="Verdana"/>
          <w:b/>
          <w:sz w:val="20"/>
          <w:szCs w:val="20"/>
        </w:rPr>
        <w:t>.</w:t>
      </w:r>
      <w:r w:rsidRPr="00F65D93">
        <w:rPr>
          <w:rFonts w:ascii="Verdana" w:hAnsi="Verdana"/>
          <w:b/>
          <w:sz w:val="20"/>
          <w:szCs w:val="20"/>
        </w:rPr>
        <w:tab/>
        <w:t>Sposób oraz termin składania</w:t>
      </w:r>
      <w:r w:rsidR="00E54BE6">
        <w:rPr>
          <w:rFonts w:ascii="Verdana" w:hAnsi="Verdana"/>
          <w:b/>
          <w:sz w:val="20"/>
          <w:szCs w:val="20"/>
        </w:rPr>
        <w:t xml:space="preserve"> ofert</w:t>
      </w:r>
    </w:p>
    <w:p w14:paraId="0412F2B1" w14:textId="50F27D07" w:rsidR="005701B6" w:rsidRDefault="005701B6" w:rsidP="00A52EB1">
      <w:pPr>
        <w:pStyle w:val="Styl"/>
        <w:spacing w:line="360" w:lineRule="auto"/>
        <w:jc w:val="both"/>
        <w:rPr>
          <w:rFonts w:ascii="Verdana" w:hAnsi="Verdana"/>
          <w:b/>
          <w:bCs/>
          <w:color w:val="000000" w:themeColor="text1"/>
          <w:sz w:val="20"/>
          <w:szCs w:val="20"/>
        </w:rPr>
      </w:pPr>
      <w:r w:rsidRPr="00F65D93">
        <w:rPr>
          <w:rFonts w:ascii="Verdana" w:hAnsi="Verdana"/>
          <w:sz w:val="20"/>
          <w:szCs w:val="20"/>
        </w:rPr>
        <w:t>Ofertę wraz z wymaganym oświadczeni</w:t>
      </w:r>
      <w:r w:rsidR="00E13B95" w:rsidRPr="00F65D93">
        <w:rPr>
          <w:rFonts w:ascii="Verdana" w:hAnsi="Verdana"/>
          <w:sz w:val="20"/>
          <w:szCs w:val="20"/>
        </w:rPr>
        <w:t>em</w:t>
      </w:r>
      <w:r w:rsidRPr="00F65D93">
        <w:rPr>
          <w:rFonts w:ascii="Verdana" w:hAnsi="Verdana"/>
          <w:sz w:val="20"/>
          <w:szCs w:val="20"/>
        </w:rPr>
        <w:t xml:space="preserve"> należy złożyć na </w:t>
      </w:r>
      <w:r w:rsidR="00537CFC" w:rsidRPr="00F65D93">
        <w:rPr>
          <w:rFonts w:ascii="Verdana" w:hAnsi="Verdana"/>
          <w:sz w:val="20"/>
          <w:szCs w:val="20"/>
        </w:rPr>
        <w:t xml:space="preserve">adres e-mail: </w:t>
      </w:r>
      <w:hyperlink r:id="rId11" w:history="1">
        <w:r w:rsidR="00537CFC" w:rsidRPr="00F65D93">
          <w:rPr>
            <w:rStyle w:val="Hipercze"/>
            <w:rFonts w:ascii="Verdana" w:hAnsi="Verdana"/>
            <w:sz w:val="20"/>
            <w:szCs w:val="20"/>
          </w:rPr>
          <w:t>natalia.nossek@icso.lukasiewicz.gov.pl</w:t>
        </w:r>
      </w:hyperlink>
      <w:r w:rsidR="00537CFC" w:rsidRPr="00F65D93">
        <w:rPr>
          <w:rFonts w:ascii="Verdana" w:hAnsi="Verdana"/>
          <w:sz w:val="20"/>
          <w:szCs w:val="20"/>
        </w:rPr>
        <w:t xml:space="preserve"> </w:t>
      </w:r>
      <w:r w:rsidR="00BC05BC">
        <w:rPr>
          <w:rFonts w:ascii="Verdana" w:hAnsi="Verdana"/>
          <w:sz w:val="20"/>
          <w:szCs w:val="20"/>
        </w:rPr>
        <w:t xml:space="preserve"> </w:t>
      </w:r>
      <w:r w:rsidRPr="00F65D93">
        <w:rPr>
          <w:rFonts w:ascii="Verdana" w:hAnsi="Verdana"/>
          <w:sz w:val="20"/>
          <w:szCs w:val="20"/>
        </w:rPr>
        <w:t xml:space="preserve">do </w:t>
      </w:r>
      <w:r w:rsidR="00BC05BC">
        <w:rPr>
          <w:rFonts w:ascii="Verdana" w:hAnsi="Verdana"/>
          <w:sz w:val="20"/>
          <w:szCs w:val="20"/>
        </w:rPr>
        <w:t xml:space="preserve"> </w:t>
      </w:r>
      <w:r w:rsidRPr="00E84348">
        <w:rPr>
          <w:rFonts w:ascii="Verdana" w:hAnsi="Verdana"/>
          <w:b/>
          <w:bCs/>
          <w:sz w:val="20"/>
          <w:szCs w:val="20"/>
        </w:rPr>
        <w:t xml:space="preserve">dnia </w:t>
      </w:r>
      <w:r w:rsidR="000C3A9E" w:rsidRPr="00E84348">
        <w:rPr>
          <w:rFonts w:ascii="Verdana" w:hAnsi="Verdana"/>
          <w:b/>
          <w:bCs/>
          <w:sz w:val="20"/>
          <w:szCs w:val="20"/>
        </w:rPr>
        <w:t>1</w:t>
      </w:r>
      <w:r w:rsidR="00094866">
        <w:rPr>
          <w:rFonts w:ascii="Verdana" w:hAnsi="Verdana"/>
          <w:b/>
          <w:bCs/>
          <w:sz w:val="20"/>
          <w:szCs w:val="20"/>
        </w:rPr>
        <w:t>8</w:t>
      </w:r>
      <w:r w:rsidR="000C3A9E" w:rsidRPr="00E84348">
        <w:rPr>
          <w:rFonts w:ascii="Verdana" w:hAnsi="Verdana"/>
          <w:b/>
          <w:bCs/>
          <w:sz w:val="20"/>
          <w:szCs w:val="20"/>
        </w:rPr>
        <w:t xml:space="preserve"> kwietnia 2025 r.</w:t>
      </w:r>
      <w:r w:rsidRPr="00E84348">
        <w:rPr>
          <w:rFonts w:ascii="Verdana" w:hAnsi="Verdana"/>
          <w:b/>
          <w:bCs/>
          <w:color w:val="000000" w:themeColor="text1"/>
          <w:sz w:val="20"/>
          <w:szCs w:val="20"/>
        </w:rPr>
        <w:t xml:space="preserve"> </w:t>
      </w:r>
      <w:r w:rsidR="00E54BE6">
        <w:rPr>
          <w:rFonts w:ascii="Verdana" w:hAnsi="Verdana"/>
          <w:b/>
          <w:bCs/>
          <w:color w:val="000000" w:themeColor="text1"/>
          <w:sz w:val="20"/>
          <w:szCs w:val="20"/>
        </w:rPr>
        <w:t xml:space="preserve"> </w:t>
      </w:r>
      <w:r w:rsidR="00473864">
        <w:rPr>
          <w:rFonts w:ascii="Verdana" w:hAnsi="Verdana"/>
          <w:b/>
          <w:bCs/>
          <w:color w:val="000000" w:themeColor="text1"/>
          <w:sz w:val="20"/>
          <w:szCs w:val="20"/>
        </w:rPr>
        <w:t>do godziny 10:00 czasu lokalnego.</w:t>
      </w:r>
    </w:p>
    <w:p w14:paraId="79C1F895" w14:textId="2C2924A2" w:rsidR="00E54BE6" w:rsidRDefault="00E54BE6" w:rsidP="00473864">
      <w:pPr>
        <w:pStyle w:val="Styl"/>
        <w:spacing w:before="120" w:line="360" w:lineRule="auto"/>
        <w:ind w:hanging="425"/>
        <w:jc w:val="both"/>
        <w:rPr>
          <w:rFonts w:ascii="Verdana" w:hAnsi="Verdana"/>
          <w:b/>
          <w:bCs/>
          <w:color w:val="000000" w:themeColor="text1"/>
          <w:sz w:val="20"/>
          <w:szCs w:val="20"/>
        </w:rPr>
      </w:pPr>
      <w:r>
        <w:rPr>
          <w:rFonts w:ascii="Verdana" w:hAnsi="Verdana"/>
          <w:b/>
          <w:bCs/>
          <w:color w:val="000000" w:themeColor="text1"/>
          <w:sz w:val="20"/>
          <w:szCs w:val="20"/>
        </w:rPr>
        <w:t>11. Termin otwarcia ofert</w:t>
      </w:r>
    </w:p>
    <w:p w14:paraId="5F73BC6F" w14:textId="5710333D" w:rsidR="00E54BE6" w:rsidRPr="00E54BE6" w:rsidRDefault="00E54BE6" w:rsidP="00E54BE6">
      <w:pPr>
        <w:pStyle w:val="Styl"/>
        <w:spacing w:line="360" w:lineRule="auto"/>
        <w:ind w:hanging="426"/>
        <w:jc w:val="both"/>
        <w:rPr>
          <w:rFonts w:ascii="Verdana" w:hAnsi="Verdana"/>
          <w:color w:val="000000" w:themeColor="text1"/>
          <w:sz w:val="20"/>
          <w:szCs w:val="20"/>
        </w:rPr>
      </w:pPr>
      <w:r w:rsidRPr="00E54BE6">
        <w:rPr>
          <w:rFonts w:ascii="Verdana" w:hAnsi="Verdana"/>
          <w:color w:val="000000" w:themeColor="text1"/>
          <w:sz w:val="20"/>
          <w:szCs w:val="20"/>
        </w:rPr>
        <w:tab/>
        <w:t xml:space="preserve">Otwarcie ofert nastąpi </w:t>
      </w:r>
      <w:r w:rsidR="00473864" w:rsidRPr="00473864">
        <w:rPr>
          <w:rFonts w:ascii="Verdana" w:hAnsi="Verdana"/>
          <w:b/>
          <w:bCs/>
          <w:color w:val="000000" w:themeColor="text1"/>
          <w:sz w:val="20"/>
          <w:szCs w:val="20"/>
        </w:rPr>
        <w:t>1</w:t>
      </w:r>
      <w:r w:rsidR="00094866">
        <w:rPr>
          <w:rFonts w:ascii="Verdana" w:hAnsi="Verdana"/>
          <w:b/>
          <w:bCs/>
          <w:color w:val="000000" w:themeColor="text1"/>
          <w:sz w:val="20"/>
          <w:szCs w:val="20"/>
        </w:rPr>
        <w:t>8</w:t>
      </w:r>
      <w:r w:rsidR="00473864" w:rsidRPr="00473864">
        <w:rPr>
          <w:rFonts w:ascii="Verdana" w:hAnsi="Verdana"/>
          <w:b/>
          <w:bCs/>
          <w:color w:val="000000" w:themeColor="text1"/>
          <w:sz w:val="20"/>
          <w:szCs w:val="20"/>
        </w:rPr>
        <w:t xml:space="preserve"> kwietnia 2025 r. o godzinie 10:</w:t>
      </w:r>
      <w:r w:rsidR="00473864">
        <w:rPr>
          <w:rFonts w:ascii="Verdana" w:hAnsi="Verdana"/>
          <w:b/>
          <w:bCs/>
          <w:color w:val="000000" w:themeColor="text1"/>
          <w:sz w:val="20"/>
          <w:szCs w:val="20"/>
        </w:rPr>
        <w:t>0</w:t>
      </w:r>
      <w:r w:rsidR="00473864" w:rsidRPr="00473864">
        <w:rPr>
          <w:rFonts w:ascii="Verdana" w:hAnsi="Verdana"/>
          <w:b/>
          <w:bCs/>
          <w:color w:val="000000" w:themeColor="text1"/>
          <w:sz w:val="20"/>
          <w:szCs w:val="20"/>
        </w:rPr>
        <w:t>5 czasu lokalnego</w:t>
      </w:r>
      <w:r w:rsidR="00473864">
        <w:rPr>
          <w:rFonts w:ascii="Verdana" w:hAnsi="Verdana"/>
          <w:b/>
          <w:bCs/>
          <w:color w:val="000000" w:themeColor="text1"/>
          <w:sz w:val="20"/>
          <w:szCs w:val="20"/>
        </w:rPr>
        <w:t>.</w:t>
      </w:r>
    </w:p>
    <w:p w14:paraId="4BFB6EF8" w14:textId="22858EED" w:rsidR="00F54E98" w:rsidRPr="00F65D93" w:rsidRDefault="00F54E98" w:rsidP="00951F32">
      <w:pPr>
        <w:pStyle w:val="Styl"/>
        <w:tabs>
          <w:tab w:val="left" w:pos="-142"/>
          <w:tab w:val="left" w:pos="0"/>
        </w:tabs>
        <w:spacing w:before="240" w:line="360" w:lineRule="auto"/>
        <w:ind w:hanging="425"/>
        <w:jc w:val="both"/>
        <w:rPr>
          <w:rFonts w:ascii="Verdana" w:hAnsi="Verdana"/>
          <w:b/>
          <w:sz w:val="20"/>
          <w:szCs w:val="20"/>
        </w:rPr>
      </w:pPr>
      <w:r w:rsidRPr="00F65D93">
        <w:rPr>
          <w:rFonts w:ascii="Verdana" w:hAnsi="Verdana"/>
          <w:b/>
          <w:sz w:val="20"/>
          <w:szCs w:val="20"/>
        </w:rPr>
        <w:t>1</w:t>
      </w:r>
      <w:r w:rsidR="00473864">
        <w:rPr>
          <w:rFonts w:ascii="Verdana" w:hAnsi="Verdana"/>
          <w:b/>
          <w:sz w:val="20"/>
          <w:szCs w:val="20"/>
        </w:rPr>
        <w:t>2</w:t>
      </w:r>
      <w:r w:rsidRPr="00F65D93">
        <w:rPr>
          <w:rFonts w:ascii="Verdana" w:hAnsi="Verdana"/>
          <w:b/>
          <w:sz w:val="20"/>
          <w:szCs w:val="20"/>
        </w:rPr>
        <w:t>.</w:t>
      </w:r>
      <w:r w:rsidR="00951F32">
        <w:rPr>
          <w:rFonts w:ascii="Verdana" w:hAnsi="Verdana"/>
          <w:b/>
          <w:sz w:val="20"/>
          <w:szCs w:val="20"/>
        </w:rPr>
        <w:tab/>
      </w:r>
      <w:r w:rsidR="00732FF1" w:rsidRPr="00F65D93">
        <w:rPr>
          <w:rFonts w:ascii="Verdana" w:hAnsi="Verdana"/>
          <w:b/>
          <w:sz w:val="20"/>
          <w:szCs w:val="20"/>
        </w:rPr>
        <w:t>Podstawy wykluczenia z postępowania</w:t>
      </w:r>
      <w:r w:rsidR="004F0065">
        <w:rPr>
          <w:rFonts w:ascii="Verdana" w:hAnsi="Verdana"/>
          <w:b/>
          <w:sz w:val="20"/>
          <w:szCs w:val="20"/>
        </w:rPr>
        <w:t>,</w:t>
      </w:r>
      <w:r w:rsidR="0033168A">
        <w:rPr>
          <w:rFonts w:ascii="Verdana" w:hAnsi="Verdana"/>
          <w:b/>
          <w:sz w:val="20"/>
          <w:szCs w:val="20"/>
        </w:rPr>
        <w:t xml:space="preserve"> warunki udziału</w:t>
      </w:r>
      <w:r w:rsidR="00951F32">
        <w:rPr>
          <w:rFonts w:ascii="Verdana" w:hAnsi="Verdana"/>
          <w:b/>
          <w:sz w:val="20"/>
          <w:szCs w:val="20"/>
        </w:rPr>
        <w:t>,</w:t>
      </w:r>
      <w:r w:rsidR="0033168A">
        <w:rPr>
          <w:rFonts w:ascii="Verdana" w:hAnsi="Verdana"/>
          <w:b/>
          <w:sz w:val="20"/>
          <w:szCs w:val="20"/>
        </w:rPr>
        <w:t xml:space="preserve"> </w:t>
      </w:r>
      <w:r w:rsidR="004F0065">
        <w:rPr>
          <w:rFonts w:ascii="Verdana" w:hAnsi="Verdana"/>
          <w:b/>
          <w:sz w:val="20"/>
          <w:szCs w:val="20"/>
        </w:rPr>
        <w:t xml:space="preserve"> odrzucenie oferty</w:t>
      </w:r>
      <w:r w:rsidR="00951F32">
        <w:rPr>
          <w:rFonts w:ascii="Verdana" w:hAnsi="Verdana"/>
          <w:b/>
          <w:sz w:val="20"/>
          <w:szCs w:val="20"/>
        </w:rPr>
        <w:t xml:space="preserve"> w postępowaniu.</w:t>
      </w:r>
    </w:p>
    <w:p w14:paraId="07DD0181" w14:textId="065E5077" w:rsidR="00F54E98" w:rsidRDefault="00E16E68" w:rsidP="00E16E68">
      <w:pPr>
        <w:pStyle w:val="Tekstpodstawowywcity3"/>
        <w:spacing w:before="120" w:after="0" w:line="360" w:lineRule="auto"/>
        <w:ind w:left="142" w:hanging="284"/>
        <w:jc w:val="both"/>
        <w:rPr>
          <w:rFonts w:ascii="Verdana" w:hAnsi="Verdana" w:cs="Arial"/>
          <w:sz w:val="20"/>
        </w:rPr>
      </w:pPr>
      <w:r w:rsidRPr="00F65D93">
        <w:rPr>
          <w:rFonts w:ascii="Verdana" w:hAnsi="Verdana" w:cs="Arial"/>
          <w:sz w:val="20"/>
        </w:rPr>
        <w:t>1</w:t>
      </w:r>
      <w:r w:rsidR="000A43B4" w:rsidRPr="00F65D93">
        <w:rPr>
          <w:rFonts w:ascii="Verdana" w:hAnsi="Verdana" w:cs="Arial"/>
          <w:sz w:val="20"/>
        </w:rPr>
        <w:t>.</w:t>
      </w:r>
      <w:r w:rsidR="000A43B4" w:rsidRPr="00F65D93">
        <w:rPr>
          <w:rFonts w:ascii="Verdana" w:hAnsi="Verdana" w:cs="Arial"/>
          <w:sz w:val="20"/>
        </w:rPr>
        <w:tab/>
        <w:t>O udzielenie zamówienia mogą ubiegać się wykonawcy, którzy nie podlegają wykluczeniu</w:t>
      </w:r>
      <w:r w:rsidR="00F54E98" w:rsidRPr="00F65D93">
        <w:rPr>
          <w:rFonts w:ascii="Verdana" w:hAnsi="Verdana" w:cs="Arial"/>
          <w:sz w:val="20"/>
        </w:rPr>
        <w:t xml:space="preserve"> </w:t>
      </w:r>
      <w:r w:rsidR="000A43B4" w:rsidRPr="00F65D93">
        <w:rPr>
          <w:rFonts w:ascii="Verdana" w:hAnsi="Verdana" w:cs="Arial"/>
          <w:sz w:val="20"/>
        </w:rPr>
        <w:t>na postawie art. 7 ust. 1 ustawy z dnia 13 kwietnia 2022 r. o</w:t>
      </w:r>
      <w:r w:rsidR="00147C06" w:rsidRPr="00F65D93">
        <w:rPr>
          <w:rFonts w:ascii="Verdana" w:hAnsi="Verdana" w:cs="Arial"/>
          <w:sz w:val="20"/>
        </w:rPr>
        <w:t> </w:t>
      </w:r>
      <w:r w:rsidR="000A43B4" w:rsidRPr="00F65D93">
        <w:rPr>
          <w:rFonts w:ascii="Verdana" w:hAnsi="Verdana" w:cs="Arial"/>
          <w:sz w:val="20"/>
        </w:rPr>
        <w:t xml:space="preserve">szczególnych rozwiązaniach w zakresie </w:t>
      </w:r>
      <w:r w:rsidR="00147C06" w:rsidRPr="00F65D93">
        <w:rPr>
          <w:rFonts w:ascii="Verdana" w:hAnsi="Verdana" w:cs="Arial"/>
          <w:sz w:val="20"/>
        </w:rPr>
        <w:t>przeciwdziałania wspieraniu agresji na Ukrainę oraz służących ochronie bezpieczeństwa narodowego.</w:t>
      </w:r>
    </w:p>
    <w:p w14:paraId="5717F398" w14:textId="56BDE5F6" w:rsidR="0033168A" w:rsidRDefault="00E16E68" w:rsidP="0033168A">
      <w:pPr>
        <w:pStyle w:val="Styl"/>
        <w:spacing w:before="60" w:line="360" w:lineRule="auto"/>
        <w:ind w:left="142" w:hanging="284"/>
        <w:jc w:val="both"/>
        <w:rPr>
          <w:rFonts w:ascii="Verdana" w:hAnsi="Verdana"/>
          <w:bCs/>
          <w:sz w:val="20"/>
          <w:szCs w:val="20"/>
        </w:rPr>
      </w:pPr>
      <w:r w:rsidRPr="00F65D93">
        <w:rPr>
          <w:rFonts w:ascii="Verdana" w:hAnsi="Verdana"/>
          <w:sz w:val="20"/>
        </w:rPr>
        <w:lastRenderedPageBreak/>
        <w:t>2</w:t>
      </w:r>
      <w:r w:rsidR="00732FF1" w:rsidRPr="00F65D93">
        <w:rPr>
          <w:rFonts w:ascii="Verdana" w:hAnsi="Verdana"/>
          <w:sz w:val="20"/>
        </w:rPr>
        <w:t>.</w:t>
      </w:r>
      <w:r w:rsidR="0033168A">
        <w:rPr>
          <w:rFonts w:ascii="Verdana" w:hAnsi="Verdana"/>
          <w:sz w:val="20"/>
        </w:rPr>
        <w:t xml:space="preserve"> </w:t>
      </w:r>
      <w:r w:rsidR="00732FF1" w:rsidRPr="00F65D93">
        <w:rPr>
          <w:rFonts w:ascii="Verdana" w:hAnsi="Verdana"/>
          <w:sz w:val="20"/>
        </w:rPr>
        <w:t xml:space="preserve">W przypadku gdy w </w:t>
      </w:r>
      <w:r w:rsidR="004D10E2" w:rsidRPr="00F65D93">
        <w:rPr>
          <w:rFonts w:ascii="Verdana" w:hAnsi="Verdana"/>
          <w:sz w:val="20"/>
        </w:rPr>
        <w:t>zamówieniu</w:t>
      </w:r>
      <w:r w:rsidR="00732FF1" w:rsidRPr="00F65D93">
        <w:rPr>
          <w:rFonts w:ascii="Verdana" w:hAnsi="Verdana"/>
          <w:sz w:val="20"/>
        </w:rPr>
        <w:t xml:space="preserve"> o udzielenie niniejszego zamówienia biorą udział </w:t>
      </w:r>
      <w:r w:rsidR="004F0065">
        <w:rPr>
          <w:rFonts w:ascii="Verdana" w:hAnsi="Verdana"/>
          <w:sz w:val="20"/>
        </w:rPr>
        <w:t>w</w:t>
      </w:r>
      <w:r w:rsidR="00732FF1" w:rsidRPr="00F65D93">
        <w:rPr>
          <w:rFonts w:ascii="Verdana" w:hAnsi="Verdana"/>
          <w:sz w:val="20"/>
        </w:rPr>
        <w:t>ykonawcy występujący wspólnie (konsorcjum), brak podstaw do wykluczenia z</w:t>
      </w:r>
      <w:r w:rsidR="004D10E2" w:rsidRPr="00F65D93">
        <w:rPr>
          <w:rFonts w:ascii="Verdana" w:hAnsi="Verdana"/>
          <w:sz w:val="20"/>
        </w:rPr>
        <w:t> zamówienia</w:t>
      </w:r>
      <w:r w:rsidR="00732FF1" w:rsidRPr="00F65D93">
        <w:rPr>
          <w:rFonts w:ascii="Verdana" w:hAnsi="Verdana"/>
          <w:sz w:val="20"/>
        </w:rPr>
        <w:t xml:space="preserve"> w zakresie określonym w ust. 1 musi wykazać każdy z </w:t>
      </w:r>
      <w:r w:rsidR="00F3365B">
        <w:rPr>
          <w:rFonts w:ascii="Verdana" w:hAnsi="Verdana"/>
          <w:sz w:val="20"/>
        </w:rPr>
        <w:t>w</w:t>
      </w:r>
      <w:r w:rsidR="00732FF1" w:rsidRPr="00F65D93">
        <w:rPr>
          <w:rFonts w:ascii="Verdana" w:hAnsi="Verdana"/>
          <w:sz w:val="20"/>
        </w:rPr>
        <w:t>ykonawców wspólnie ubiegający się o udzielenie zamówienia.</w:t>
      </w:r>
      <w:r w:rsidR="0033168A" w:rsidRPr="0033168A">
        <w:rPr>
          <w:rFonts w:ascii="Verdana" w:hAnsi="Verdana"/>
          <w:bCs/>
          <w:sz w:val="20"/>
          <w:szCs w:val="20"/>
        </w:rPr>
        <w:t xml:space="preserve"> </w:t>
      </w:r>
    </w:p>
    <w:p w14:paraId="4691BF76" w14:textId="0059F581" w:rsidR="0033168A" w:rsidRDefault="0033168A" w:rsidP="0033168A">
      <w:pPr>
        <w:pStyle w:val="Styl"/>
        <w:spacing w:before="60" w:line="360" w:lineRule="auto"/>
        <w:ind w:hanging="142"/>
        <w:jc w:val="both"/>
        <w:rPr>
          <w:rFonts w:ascii="Verdana" w:hAnsi="Verdana"/>
          <w:bCs/>
          <w:sz w:val="20"/>
          <w:szCs w:val="20"/>
        </w:rPr>
      </w:pPr>
      <w:r>
        <w:rPr>
          <w:rFonts w:ascii="Verdana" w:hAnsi="Verdana"/>
          <w:bCs/>
          <w:sz w:val="20"/>
          <w:szCs w:val="20"/>
        </w:rPr>
        <w:t xml:space="preserve">3. </w:t>
      </w:r>
      <w:r w:rsidRPr="00F65D93">
        <w:rPr>
          <w:rFonts w:ascii="Verdana" w:hAnsi="Verdana"/>
          <w:bCs/>
          <w:sz w:val="20"/>
          <w:szCs w:val="20"/>
        </w:rPr>
        <w:t xml:space="preserve">Zamawiający nie określa warunków udziału w niniejszym postępowaniu. </w:t>
      </w:r>
    </w:p>
    <w:p w14:paraId="7B1DBA85" w14:textId="2A2038D1" w:rsidR="00F21A04" w:rsidRDefault="00F21A04" w:rsidP="00CA2366">
      <w:pPr>
        <w:pStyle w:val="Styl"/>
        <w:tabs>
          <w:tab w:val="left" w:pos="142"/>
        </w:tabs>
        <w:spacing w:before="60" w:line="360" w:lineRule="auto"/>
        <w:ind w:left="142" w:hanging="284"/>
        <w:jc w:val="both"/>
        <w:rPr>
          <w:rFonts w:ascii="Verdana" w:hAnsi="Verdana"/>
          <w:bCs/>
          <w:sz w:val="20"/>
          <w:szCs w:val="20"/>
        </w:rPr>
      </w:pPr>
      <w:r>
        <w:rPr>
          <w:rFonts w:ascii="Verdana" w:hAnsi="Verdana"/>
          <w:bCs/>
          <w:sz w:val="20"/>
          <w:szCs w:val="20"/>
        </w:rPr>
        <w:t>4.</w:t>
      </w:r>
      <w:r w:rsidR="00CA2366">
        <w:rPr>
          <w:rFonts w:ascii="Verdana" w:hAnsi="Verdana"/>
          <w:bCs/>
          <w:sz w:val="20"/>
          <w:szCs w:val="20"/>
        </w:rPr>
        <w:tab/>
      </w:r>
      <w:r>
        <w:rPr>
          <w:rFonts w:ascii="Verdana" w:hAnsi="Verdana"/>
          <w:bCs/>
          <w:sz w:val="20"/>
          <w:szCs w:val="20"/>
        </w:rPr>
        <w:t>Zamawiający odr</w:t>
      </w:r>
      <w:r w:rsidR="00CA2366">
        <w:rPr>
          <w:rFonts w:ascii="Verdana" w:hAnsi="Verdana"/>
          <w:bCs/>
          <w:sz w:val="20"/>
          <w:szCs w:val="20"/>
        </w:rPr>
        <w:t>zuci</w:t>
      </w:r>
      <w:r>
        <w:rPr>
          <w:rFonts w:ascii="Verdana" w:hAnsi="Verdana"/>
          <w:bCs/>
          <w:sz w:val="20"/>
          <w:szCs w:val="20"/>
        </w:rPr>
        <w:t xml:space="preserve"> ofertę </w:t>
      </w:r>
      <w:r w:rsidR="00CA2366">
        <w:rPr>
          <w:rFonts w:ascii="Verdana" w:hAnsi="Verdana"/>
          <w:bCs/>
          <w:sz w:val="20"/>
          <w:szCs w:val="20"/>
        </w:rPr>
        <w:t>niezgodną z warunkami zamówienia</w:t>
      </w:r>
      <w:r w:rsidR="004F0065">
        <w:rPr>
          <w:rFonts w:ascii="Verdana" w:hAnsi="Verdana"/>
          <w:bCs/>
          <w:sz w:val="20"/>
          <w:szCs w:val="20"/>
        </w:rPr>
        <w:t xml:space="preserve"> oraz złożoną przez wykonawcę podlegającego wykluczeniu z postępowania.</w:t>
      </w:r>
    </w:p>
    <w:p w14:paraId="0A2E9099" w14:textId="606AE7CF" w:rsidR="00732FF1" w:rsidRDefault="00732FF1" w:rsidP="00732FF1">
      <w:pPr>
        <w:pStyle w:val="Tekstpodstawowywcity3"/>
        <w:spacing w:after="0" w:line="360" w:lineRule="auto"/>
        <w:ind w:left="142" w:hanging="284"/>
        <w:jc w:val="both"/>
        <w:rPr>
          <w:rFonts w:ascii="Verdana" w:hAnsi="Verdana" w:cs="Arial"/>
          <w:sz w:val="20"/>
        </w:rPr>
      </w:pPr>
    </w:p>
    <w:p w14:paraId="4C65CE38" w14:textId="0CA089EE" w:rsidR="005E748C" w:rsidRPr="00F65D93" w:rsidRDefault="004B4BC5" w:rsidP="003874E4">
      <w:pPr>
        <w:pStyle w:val="Tekstpodstawowywcity"/>
        <w:tabs>
          <w:tab w:val="left" w:pos="-284"/>
          <w:tab w:val="left" w:pos="284"/>
        </w:tabs>
        <w:spacing w:before="120" w:line="360" w:lineRule="auto"/>
        <w:ind w:left="142" w:hanging="568"/>
        <w:jc w:val="both"/>
        <w:rPr>
          <w:rFonts w:ascii="Verdana" w:hAnsi="Verdana" w:cs="Arial"/>
          <w:color w:val="000000" w:themeColor="text1"/>
          <w:sz w:val="20"/>
        </w:rPr>
      </w:pPr>
      <w:r w:rsidRPr="00F65D93">
        <w:rPr>
          <w:rFonts w:ascii="Verdana" w:hAnsi="Verdana" w:cs="Arial"/>
          <w:b/>
          <w:bCs/>
          <w:color w:val="000000" w:themeColor="text1"/>
          <w:sz w:val="20"/>
        </w:rPr>
        <w:t>1</w:t>
      </w:r>
      <w:r w:rsidR="00473864">
        <w:rPr>
          <w:rFonts w:ascii="Verdana" w:hAnsi="Verdana" w:cs="Arial"/>
          <w:b/>
          <w:bCs/>
          <w:color w:val="000000" w:themeColor="text1"/>
          <w:sz w:val="20"/>
        </w:rPr>
        <w:t>3</w:t>
      </w:r>
      <w:r w:rsidR="00814587" w:rsidRPr="00F65D93">
        <w:rPr>
          <w:rFonts w:ascii="Verdana" w:hAnsi="Verdana" w:cs="Arial"/>
          <w:b/>
          <w:bCs/>
          <w:color w:val="000000" w:themeColor="text1"/>
          <w:sz w:val="20"/>
        </w:rPr>
        <w:t>.</w:t>
      </w:r>
      <w:r w:rsidRPr="00F65D93">
        <w:rPr>
          <w:rFonts w:ascii="Verdana" w:hAnsi="Verdana" w:cs="Arial"/>
          <w:color w:val="000000" w:themeColor="text1"/>
          <w:sz w:val="20"/>
        </w:rPr>
        <w:tab/>
      </w:r>
      <w:r w:rsidRPr="00F65D93">
        <w:rPr>
          <w:rFonts w:ascii="Verdana" w:hAnsi="Verdana" w:cs="Arial"/>
          <w:b/>
          <w:bCs/>
          <w:color w:val="000000" w:themeColor="text1"/>
          <w:sz w:val="20"/>
        </w:rPr>
        <w:t>P</w:t>
      </w:r>
      <w:r w:rsidR="00814587" w:rsidRPr="00F65D93">
        <w:rPr>
          <w:rFonts w:ascii="Verdana" w:hAnsi="Verdana" w:cs="Arial"/>
          <w:b/>
          <w:bCs/>
          <w:color w:val="000000" w:themeColor="text1"/>
          <w:sz w:val="20"/>
        </w:rPr>
        <w:t xml:space="preserve">odstawy wykluczenia w związku z wejściem w życie ustawy z dnia </w:t>
      </w:r>
      <w:r w:rsidRPr="00F65D93">
        <w:rPr>
          <w:rFonts w:ascii="Verdana" w:hAnsi="Verdana" w:cs="Arial"/>
          <w:b/>
          <w:bCs/>
          <w:color w:val="000000" w:themeColor="text1"/>
          <w:sz w:val="20"/>
        </w:rPr>
        <w:t xml:space="preserve">                                  </w:t>
      </w:r>
      <w:r w:rsidR="00814587" w:rsidRPr="00F65D93">
        <w:rPr>
          <w:rFonts w:ascii="Verdana" w:hAnsi="Verdana" w:cs="Arial"/>
          <w:b/>
          <w:bCs/>
          <w:color w:val="000000" w:themeColor="text1"/>
          <w:sz w:val="20"/>
        </w:rPr>
        <w:t>13 kwietnia 2022 r. o szczególnych rozwiązaniach w</w:t>
      </w:r>
      <w:r w:rsidRPr="00F65D93">
        <w:rPr>
          <w:rFonts w:ascii="Verdana" w:hAnsi="Verdana" w:cs="Arial"/>
          <w:b/>
          <w:bCs/>
          <w:color w:val="000000" w:themeColor="text1"/>
          <w:sz w:val="20"/>
        </w:rPr>
        <w:t> </w:t>
      </w:r>
      <w:r w:rsidR="00814587" w:rsidRPr="00F65D93">
        <w:rPr>
          <w:rFonts w:ascii="Verdana" w:hAnsi="Verdana" w:cs="Arial"/>
          <w:b/>
          <w:bCs/>
          <w:color w:val="000000" w:themeColor="text1"/>
          <w:sz w:val="20"/>
        </w:rPr>
        <w:t xml:space="preserve">zakresie przeciwdziałania wspieraniu agresji na Ukrainę </w:t>
      </w:r>
      <w:r w:rsidR="005E748C" w:rsidRPr="00F65D93">
        <w:rPr>
          <w:rFonts w:ascii="Verdana" w:hAnsi="Verdana" w:cs="Arial"/>
          <w:b/>
          <w:bCs/>
          <w:color w:val="000000" w:themeColor="text1"/>
          <w:sz w:val="20"/>
        </w:rPr>
        <w:t>.</w:t>
      </w:r>
    </w:p>
    <w:p w14:paraId="6FB485EF" w14:textId="368B199E" w:rsidR="00552CC3" w:rsidRPr="00F3365B" w:rsidRDefault="00552CC3" w:rsidP="00552CC3">
      <w:pPr>
        <w:pStyle w:val="Tekstpodstawowywcity"/>
        <w:tabs>
          <w:tab w:val="left" w:pos="-142"/>
        </w:tabs>
        <w:spacing w:before="120" w:line="360" w:lineRule="auto"/>
        <w:ind w:left="0" w:hanging="426"/>
        <w:jc w:val="both"/>
        <w:rPr>
          <w:rFonts w:ascii="Verdana" w:hAnsi="Verdana" w:cs="Arial"/>
          <w:sz w:val="20"/>
        </w:rPr>
      </w:pPr>
      <w:r w:rsidRPr="00F3365B">
        <w:rPr>
          <w:rFonts w:ascii="Verdana" w:hAnsi="Verdana" w:cs="Arial"/>
          <w:sz w:val="20"/>
        </w:rPr>
        <w:tab/>
      </w:r>
      <w:r w:rsidRPr="00F3365B">
        <w:rPr>
          <w:rFonts w:ascii="Verdana" w:hAnsi="Verdana" w:cs="Arial"/>
          <w:sz w:val="20"/>
        </w:rPr>
        <w:tab/>
        <w:t xml:space="preserve">Z postępowania o udzielenie zamówienia  wyklucza się: </w:t>
      </w:r>
    </w:p>
    <w:p w14:paraId="7B830CBE" w14:textId="77777777" w:rsidR="00552CC3" w:rsidRPr="00F3365B" w:rsidRDefault="00552CC3" w:rsidP="00552CC3">
      <w:pPr>
        <w:pStyle w:val="Tekstpodstawowywcity"/>
        <w:tabs>
          <w:tab w:val="left" w:pos="-142"/>
        </w:tabs>
        <w:spacing w:before="60" w:line="360" w:lineRule="auto"/>
        <w:ind w:left="0"/>
        <w:jc w:val="both"/>
        <w:rPr>
          <w:rFonts w:ascii="Verdana" w:hAnsi="Verdana" w:cs="Arial"/>
          <w:sz w:val="20"/>
        </w:rPr>
      </w:pPr>
      <w:r w:rsidRPr="00F3365B">
        <w:rPr>
          <w:rFonts w:ascii="Verdana" w:hAnsi="Verdana" w:cs="Arial"/>
          <w:sz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 </w:t>
      </w:r>
    </w:p>
    <w:p w14:paraId="6D8CDD04" w14:textId="2AA54FBF" w:rsidR="00552CC3" w:rsidRPr="00F3365B" w:rsidRDefault="00552CC3" w:rsidP="00552CC3">
      <w:pPr>
        <w:pStyle w:val="Tekstpodstawowywcity"/>
        <w:tabs>
          <w:tab w:val="left" w:pos="-142"/>
          <w:tab w:val="left" w:pos="0"/>
        </w:tabs>
        <w:spacing w:before="40" w:line="360" w:lineRule="auto"/>
        <w:ind w:left="0"/>
        <w:jc w:val="both"/>
        <w:rPr>
          <w:rFonts w:ascii="Verdana" w:hAnsi="Verdana" w:cs="Arial"/>
          <w:sz w:val="20"/>
        </w:rPr>
      </w:pPr>
      <w:r w:rsidRPr="00F3365B">
        <w:rPr>
          <w:rFonts w:ascii="Verdana" w:hAnsi="Verdana" w:cs="Arial"/>
          <w:sz w:val="20"/>
        </w:rPr>
        <w:t>2)</w:t>
      </w:r>
      <w:r w:rsidRPr="00F3365B">
        <w:rPr>
          <w:rFonts w:ascii="Verdana" w:hAnsi="Verdana" w:cs="Arial"/>
          <w:sz w:val="20"/>
        </w:rPr>
        <w:tab/>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3A6E5ECC" w14:textId="47E852DD" w:rsidR="00E84348" w:rsidRPr="00F3365B" w:rsidRDefault="00552CC3" w:rsidP="00552CC3">
      <w:pPr>
        <w:pStyle w:val="Styl"/>
        <w:tabs>
          <w:tab w:val="left" w:pos="0"/>
        </w:tabs>
        <w:spacing w:line="360" w:lineRule="auto"/>
        <w:ind w:hanging="284"/>
        <w:jc w:val="both"/>
        <w:rPr>
          <w:rFonts w:ascii="Verdana" w:hAnsi="Verdana"/>
          <w:sz w:val="20"/>
          <w:szCs w:val="20"/>
        </w:rPr>
      </w:pPr>
      <w:r w:rsidRPr="00F3365B">
        <w:rPr>
          <w:rFonts w:ascii="Verdana" w:hAnsi="Verdana"/>
          <w:sz w:val="20"/>
          <w:szCs w:val="20"/>
        </w:rPr>
        <w:t xml:space="preserve"> 3) wykonawcę oraz uczestnika konkursu, którego jednostką dominującą w</w:t>
      </w:r>
      <w:r w:rsidR="00F3365B">
        <w:rPr>
          <w:rFonts w:ascii="Verdana" w:hAnsi="Verdana"/>
          <w:sz w:val="20"/>
          <w:szCs w:val="20"/>
        </w:rPr>
        <w:t> </w:t>
      </w:r>
      <w:r w:rsidRPr="00F3365B">
        <w:rPr>
          <w:rFonts w:ascii="Verdana" w:hAnsi="Verdana"/>
          <w:sz w:val="20"/>
          <w:szCs w:val="20"/>
        </w:rPr>
        <w:t>rozumieniu art. 3 ust. 1 pkt 37 ustawy z dnia 29 września 1994 r. o</w:t>
      </w:r>
      <w:r w:rsidR="00F3365B">
        <w:rPr>
          <w:rFonts w:ascii="Verdana" w:hAnsi="Verdana"/>
          <w:sz w:val="20"/>
          <w:szCs w:val="20"/>
        </w:rPr>
        <w:t> </w:t>
      </w:r>
      <w:r w:rsidRPr="00F3365B">
        <w:rPr>
          <w:rFonts w:ascii="Verdana" w:hAnsi="Verdana"/>
          <w:sz w:val="20"/>
          <w:szCs w:val="20"/>
        </w:rPr>
        <w:t>rachunkowości</w:t>
      </w:r>
      <w:r w:rsidR="00F3365B">
        <w:rPr>
          <w:rFonts w:ascii="Verdana" w:hAnsi="Verdana"/>
          <w:sz w:val="20"/>
          <w:szCs w:val="20"/>
        </w:rPr>
        <w:t xml:space="preserve"> </w:t>
      </w:r>
      <w:r w:rsidRPr="00F3365B">
        <w:rPr>
          <w:rFonts w:ascii="Verdana" w:hAnsi="Verdana"/>
          <w:sz w:val="20"/>
          <w:szCs w:val="20"/>
        </w:rPr>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A0EB3B1" w14:textId="1DC9F2EE" w:rsidR="00540D08" w:rsidRPr="00F65D93" w:rsidRDefault="000A1484" w:rsidP="00E006B9">
      <w:pPr>
        <w:pStyle w:val="Styl"/>
        <w:spacing w:before="120" w:line="360" w:lineRule="auto"/>
        <w:ind w:hanging="426"/>
        <w:jc w:val="both"/>
        <w:rPr>
          <w:rFonts w:ascii="Verdana" w:hAnsi="Verdana"/>
          <w:b/>
          <w:sz w:val="20"/>
          <w:szCs w:val="20"/>
        </w:rPr>
      </w:pPr>
      <w:r w:rsidRPr="00F65D93">
        <w:rPr>
          <w:rFonts w:ascii="Verdana" w:hAnsi="Verdana"/>
          <w:b/>
          <w:sz w:val="20"/>
          <w:szCs w:val="20"/>
        </w:rPr>
        <w:t>1</w:t>
      </w:r>
      <w:r w:rsidR="00473864">
        <w:rPr>
          <w:rFonts w:ascii="Verdana" w:hAnsi="Verdana"/>
          <w:b/>
          <w:sz w:val="20"/>
          <w:szCs w:val="20"/>
        </w:rPr>
        <w:t>4</w:t>
      </w:r>
      <w:r w:rsidRPr="00F65D93">
        <w:rPr>
          <w:rFonts w:ascii="Verdana" w:hAnsi="Verdana"/>
          <w:b/>
          <w:sz w:val="20"/>
          <w:szCs w:val="20"/>
        </w:rPr>
        <w:t>.</w:t>
      </w:r>
      <w:r w:rsidRPr="00F65D93">
        <w:rPr>
          <w:rFonts w:ascii="Verdana" w:hAnsi="Verdana"/>
          <w:b/>
          <w:sz w:val="20"/>
          <w:szCs w:val="20"/>
        </w:rPr>
        <w:tab/>
      </w:r>
      <w:r w:rsidR="00540D08" w:rsidRPr="00F65D93">
        <w:rPr>
          <w:rFonts w:ascii="Verdana" w:hAnsi="Verdana"/>
          <w:b/>
          <w:sz w:val="20"/>
          <w:szCs w:val="20"/>
        </w:rPr>
        <w:t>Wykaz oświadczeń</w:t>
      </w:r>
      <w:r w:rsidR="00AC3B0A" w:rsidRPr="00F65D93">
        <w:rPr>
          <w:rFonts w:ascii="Verdana" w:hAnsi="Verdana"/>
          <w:b/>
          <w:sz w:val="20"/>
          <w:szCs w:val="20"/>
        </w:rPr>
        <w:t xml:space="preserve"> potwierdzających </w:t>
      </w:r>
      <w:r w:rsidR="00EB1E50" w:rsidRPr="00F65D93">
        <w:rPr>
          <w:rFonts w:ascii="Verdana" w:hAnsi="Verdana"/>
          <w:b/>
          <w:sz w:val="20"/>
          <w:szCs w:val="20"/>
        </w:rPr>
        <w:t>brak podstaw do wykluczenia</w:t>
      </w:r>
      <w:r w:rsidR="00724668" w:rsidRPr="00F65D93">
        <w:rPr>
          <w:rFonts w:ascii="Verdana" w:hAnsi="Verdana"/>
          <w:b/>
          <w:sz w:val="20"/>
          <w:szCs w:val="20"/>
        </w:rPr>
        <w:t xml:space="preserve"> wykonawcy</w:t>
      </w:r>
      <w:r w:rsidR="00F8691B" w:rsidRPr="00F65D93">
        <w:rPr>
          <w:rFonts w:ascii="Verdana" w:hAnsi="Verdana"/>
          <w:b/>
          <w:sz w:val="20"/>
          <w:szCs w:val="20"/>
        </w:rPr>
        <w:t xml:space="preserve"> </w:t>
      </w:r>
      <w:r w:rsidR="00724668" w:rsidRPr="00F65D93">
        <w:rPr>
          <w:rFonts w:ascii="Verdana" w:hAnsi="Verdana"/>
          <w:b/>
          <w:sz w:val="20"/>
          <w:szCs w:val="20"/>
        </w:rPr>
        <w:t>z </w:t>
      </w:r>
      <w:r w:rsidR="00233A36" w:rsidRPr="00F65D93">
        <w:rPr>
          <w:rFonts w:ascii="Verdana" w:hAnsi="Verdana"/>
          <w:b/>
          <w:sz w:val="20"/>
          <w:szCs w:val="20"/>
        </w:rPr>
        <w:t>n</w:t>
      </w:r>
      <w:r w:rsidR="00724668" w:rsidRPr="00F65D93">
        <w:rPr>
          <w:rFonts w:ascii="Verdana" w:hAnsi="Verdana"/>
          <w:b/>
          <w:sz w:val="20"/>
          <w:szCs w:val="20"/>
        </w:rPr>
        <w:t>iniejszego post</w:t>
      </w:r>
      <w:r w:rsidR="00E77FD2">
        <w:rPr>
          <w:rFonts w:ascii="Verdana" w:hAnsi="Verdana"/>
          <w:b/>
          <w:sz w:val="20"/>
          <w:szCs w:val="20"/>
        </w:rPr>
        <w:t>ę</w:t>
      </w:r>
      <w:r w:rsidR="00724668" w:rsidRPr="00F65D93">
        <w:rPr>
          <w:rFonts w:ascii="Verdana" w:hAnsi="Verdana"/>
          <w:b/>
          <w:sz w:val="20"/>
          <w:szCs w:val="20"/>
        </w:rPr>
        <w:t>powania</w:t>
      </w:r>
      <w:r w:rsidR="00BC05BC">
        <w:rPr>
          <w:rFonts w:ascii="Verdana" w:hAnsi="Verdana"/>
          <w:b/>
          <w:sz w:val="20"/>
          <w:szCs w:val="20"/>
        </w:rPr>
        <w:t>.</w:t>
      </w:r>
      <w:r w:rsidRPr="00F65D93">
        <w:rPr>
          <w:rFonts w:ascii="Verdana" w:hAnsi="Verdana"/>
          <w:b/>
          <w:sz w:val="20"/>
          <w:szCs w:val="20"/>
        </w:rPr>
        <w:t xml:space="preserve"> </w:t>
      </w:r>
    </w:p>
    <w:p w14:paraId="66420715" w14:textId="331A6A9B" w:rsidR="00964CD9" w:rsidRPr="00F65D93" w:rsidRDefault="00F81B5C" w:rsidP="005334C2">
      <w:pPr>
        <w:pStyle w:val="Styl"/>
        <w:tabs>
          <w:tab w:val="left" w:pos="142"/>
        </w:tabs>
        <w:spacing w:before="120" w:line="360" w:lineRule="auto"/>
        <w:jc w:val="both"/>
        <w:rPr>
          <w:rFonts w:ascii="Verdana" w:hAnsi="Verdana"/>
          <w:bCs/>
          <w:color w:val="000000" w:themeColor="text1"/>
          <w:sz w:val="20"/>
          <w:szCs w:val="20"/>
        </w:rPr>
      </w:pPr>
      <w:r w:rsidRPr="00F65D93">
        <w:rPr>
          <w:rFonts w:ascii="Verdana" w:hAnsi="Verdana"/>
          <w:sz w:val="20"/>
          <w:szCs w:val="20"/>
        </w:rPr>
        <w:t xml:space="preserve">Do oferty wykonawca zobowiązany jest dołączyć </w:t>
      </w:r>
      <w:r w:rsidR="00E77FD2">
        <w:rPr>
          <w:rFonts w:ascii="Verdana" w:hAnsi="Verdana"/>
          <w:sz w:val="20"/>
          <w:szCs w:val="20"/>
        </w:rPr>
        <w:t xml:space="preserve"> </w:t>
      </w:r>
      <w:r w:rsidRPr="00F65D93">
        <w:rPr>
          <w:rFonts w:ascii="Verdana" w:hAnsi="Verdana"/>
          <w:sz w:val="20"/>
          <w:szCs w:val="20"/>
        </w:rPr>
        <w:t>aktualne na dzień składania ofert o</w:t>
      </w:r>
      <w:r w:rsidR="001A1275" w:rsidRPr="00F65D93">
        <w:rPr>
          <w:rFonts w:ascii="Verdana" w:hAnsi="Verdana"/>
          <w:sz w:val="20"/>
          <w:szCs w:val="20"/>
        </w:rPr>
        <w:t>świadczenie</w:t>
      </w:r>
      <w:r w:rsidR="00233A36" w:rsidRPr="00F65D93">
        <w:rPr>
          <w:rFonts w:ascii="Verdana" w:hAnsi="Verdana"/>
          <w:sz w:val="20"/>
          <w:szCs w:val="20"/>
        </w:rPr>
        <w:t xml:space="preserve"> </w:t>
      </w:r>
      <w:r w:rsidR="00E77FD2" w:rsidRPr="00E77FD2">
        <w:rPr>
          <w:rFonts w:ascii="Verdana" w:hAnsi="Verdana"/>
          <w:sz w:val="20"/>
          <w:szCs w:val="20"/>
        </w:rPr>
        <w:t>o</w:t>
      </w:r>
      <w:r w:rsidR="00E77FD2">
        <w:rPr>
          <w:rFonts w:ascii="Verdana" w:hAnsi="Verdana"/>
          <w:sz w:val="20"/>
          <w:szCs w:val="20"/>
        </w:rPr>
        <w:t> </w:t>
      </w:r>
      <w:r w:rsidR="00E77FD2" w:rsidRPr="00E77FD2">
        <w:rPr>
          <w:rFonts w:ascii="Verdana" w:hAnsi="Verdana"/>
          <w:sz w:val="20"/>
          <w:szCs w:val="20"/>
        </w:rPr>
        <w:t>braku</w:t>
      </w:r>
      <w:r w:rsidR="00E77FD2">
        <w:t xml:space="preserve"> </w:t>
      </w:r>
      <w:r w:rsidR="001A1275" w:rsidRPr="00F65D93">
        <w:rPr>
          <w:rFonts w:ascii="Verdana" w:hAnsi="Verdana"/>
          <w:sz w:val="20"/>
          <w:szCs w:val="20"/>
        </w:rPr>
        <w:t xml:space="preserve">podstaw do wykluczenia wykonawcy </w:t>
      </w:r>
      <w:r w:rsidR="005E31FF" w:rsidRPr="00F65D93">
        <w:rPr>
          <w:rFonts w:ascii="Verdana" w:hAnsi="Verdana"/>
          <w:sz w:val="20"/>
          <w:szCs w:val="20"/>
        </w:rPr>
        <w:t xml:space="preserve">w zakresie </w:t>
      </w:r>
      <w:r w:rsidR="005E31FF" w:rsidRPr="00F65D93">
        <w:rPr>
          <w:rFonts w:ascii="Verdana" w:hAnsi="Verdana"/>
          <w:bCs/>
          <w:sz w:val="20"/>
          <w:szCs w:val="20"/>
        </w:rPr>
        <w:t xml:space="preserve">wykluczenia </w:t>
      </w:r>
      <w:r w:rsidR="005E31FF" w:rsidRPr="00F65D93">
        <w:rPr>
          <w:rFonts w:ascii="Verdana" w:hAnsi="Verdana"/>
          <w:bCs/>
          <w:sz w:val="20"/>
          <w:szCs w:val="20"/>
        </w:rPr>
        <w:lastRenderedPageBreak/>
        <w:t>w związku z wejściem w życie ustawy z dnia 13 kwietnia 2022 r. o</w:t>
      </w:r>
      <w:r w:rsidR="00F65D93">
        <w:rPr>
          <w:rFonts w:ascii="Verdana" w:hAnsi="Verdana"/>
          <w:bCs/>
          <w:sz w:val="20"/>
          <w:szCs w:val="20"/>
        </w:rPr>
        <w:t> </w:t>
      </w:r>
      <w:r w:rsidR="005E31FF" w:rsidRPr="00F65D93">
        <w:rPr>
          <w:rFonts w:ascii="Verdana" w:hAnsi="Verdana"/>
          <w:bCs/>
          <w:sz w:val="20"/>
          <w:szCs w:val="20"/>
        </w:rPr>
        <w:t>szczególnych rozwiązaniach w zakresie przeciwdziałania wspieraniu agresji na Ukrainę</w:t>
      </w:r>
      <w:r w:rsidR="003A5242" w:rsidRPr="00F65D93">
        <w:rPr>
          <w:rFonts w:ascii="Verdana" w:hAnsi="Verdana"/>
          <w:bCs/>
          <w:sz w:val="20"/>
          <w:szCs w:val="20"/>
        </w:rPr>
        <w:t xml:space="preserve"> </w:t>
      </w:r>
      <w:r w:rsidRPr="00F65D93">
        <w:rPr>
          <w:rFonts w:ascii="Verdana" w:hAnsi="Verdana"/>
          <w:color w:val="000000" w:themeColor="text1"/>
          <w:sz w:val="20"/>
          <w:szCs w:val="20"/>
        </w:rPr>
        <w:t>.</w:t>
      </w:r>
      <w:r w:rsidR="00BE0B0F" w:rsidRPr="00F65D93">
        <w:rPr>
          <w:rFonts w:ascii="Verdana" w:hAnsi="Verdana"/>
          <w:color w:val="000000" w:themeColor="text1"/>
          <w:sz w:val="20"/>
          <w:szCs w:val="20"/>
        </w:rPr>
        <w:t xml:space="preserve"> </w:t>
      </w:r>
    </w:p>
    <w:p w14:paraId="24D23E4A" w14:textId="53E8C9E2" w:rsidR="00B76F4E" w:rsidRPr="00F65D93" w:rsidRDefault="00810A0C" w:rsidP="00B76F4E">
      <w:pPr>
        <w:pStyle w:val="Styl"/>
        <w:tabs>
          <w:tab w:val="left" w:pos="142"/>
        </w:tabs>
        <w:spacing w:before="153" w:line="360" w:lineRule="auto"/>
        <w:ind w:left="-142" w:hanging="142"/>
        <w:rPr>
          <w:rFonts w:ascii="Verdana" w:hAnsi="Verdana"/>
          <w:b/>
          <w:sz w:val="20"/>
          <w:szCs w:val="20"/>
        </w:rPr>
      </w:pPr>
      <w:r w:rsidRPr="00F65D93">
        <w:rPr>
          <w:rFonts w:ascii="Verdana" w:hAnsi="Verdana"/>
          <w:b/>
          <w:sz w:val="20"/>
          <w:szCs w:val="20"/>
        </w:rPr>
        <w:t>1</w:t>
      </w:r>
      <w:r w:rsidR="00473864">
        <w:rPr>
          <w:rFonts w:ascii="Verdana" w:hAnsi="Verdana"/>
          <w:b/>
          <w:sz w:val="20"/>
          <w:szCs w:val="20"/>
        </w:rPr>
        <w:t>5</w:t>
      </w:r>
      <w:r w:rsidR="00B76F4E" w:rsidRPr="00F65D93">
        <w:rPr>
          <w:rFonts w:ascii="Verdana" w:hAnsi="Verdana"/>
          <w:b/>
          <w:sz w:val="20"/>
          <w:szCs w:val="20"/>
        </w:rPr>
        <w:t>.</w:t>
      </w:r>
      <w:r w:rsidR="00B76F4E" w:rsidRPr="00F65D93">
        <w:rPr>
          <w:rFonts w:ascii="Verdana" w:hAnsi="Verdana"/>
          <w:b/>
          <w:sz w:val="20"/>
          <w:szCs w:val="20"/>
        </w:rPr>
        <w:tab/>
        <w:t>Sposób obliczania ceny</w:t>
      </w:r>
      <w:r w:rsidR="00B76F4E" w:rsidRPr="00F65D93">
        <w:rPr>
          <w:rFonts w:ascii="Verdana" w:hAnsi="Verdana"/>
          <w:b/>
          <w:sz w:val="20"/>
          <w:szCs w:val="20"/>
        </w:rPr>
        <w:tab/>
      </w:r>
    </w:p>
    <w:p w14:paraId="507A5638" w14:textId="522D07A9" w:rsidR="00E77FD2" w:rsidRDefault="00B76F4E" w:rsidP="00781F38">
      <w:pPr>
        <w:pStyle w:val="Styl"/>
        <w:spacing w:after="40" w:line="360" w:lineRule="auto"/>
        <w:ind w:left="142" w:right="17" w:hanging="284"/>
        <w:jc w:val="both"/>
        <w:rPr>
          <w:rFonts w:ascii="Verdana" w:hAnsi="Verdana"/>
          <w:sz w:val="20"/>
          <w:szCs w:val="20"/>
        </w:rPr>
      </w:pPr>
      <w:r w:rsidRPr="00F65D93">
        <w:rPr>
          <w:rFonts w:ascii="Verdana" w:hAnsi="Verdana"/>
          <w:sz w:val="20"/>
          <w:szCs w:val="20"/>
        </w:rPr>
        <w:t>1</w:t>
      </w:r>
      <w:r w:rsidR="009C149D" w:rsidRPr="00F65D93">
        <w:rPr>
          <w:rFonts w:ascii="Verdana" w:hAnsi="Verdana"/>
          <w:sz w:val="20"/>
          <w:szCs w:val="20"/>
        </w:rPr>
        <w:t>.</w:t>
      </w:r>
      <w:r w:rsidRPr="00F65D93">
        <w:rPr>
          <w:rFonts w:ascii="Verdana" w:hAnsi="Verdana"/>
          <w:sz w:val="20"/>
          <w:szCs w:val="20"/>
        </w:rPr>
        <w:tab/>
      </w:r>
      <w:r w:rsidR="005B0D30" w:rsidRPr="00F65D93">
        <w:rPr>
          <w:rFonts w:ascii="Verdana" w:hAnsi="Verdana"/>
          <w:sz w:val="20"/>
          <w:szCs w:val="20"/>
        </w:rPr>
        <w:t xml:space="preserve">Każdy wykonawca może złożyć tylko jedną ofertę. </w:t>
      </w:r>
      <w:r w:rsidRPr="00F65D93">
        <w:rPr>
          <w:rFonts w:ascii="Verdana" w:hAnsi="Verdana"/>
          <w:sz w:val="20"/>
          <w:szCs w:val="20"/>
        </w:rPr>
        <w:t>O</w:t>
      </w:r>
      <w:r w:rsidR="00A54304" w:rsidRPr="00F65D93">
        <w:rPr>
          <w:rFonts w:ascii="Verdana" w:hAnsi="Verdana"/>
          <w:sz w:val="20"/>
          <w:szCs w:val="20"/>
        </w:rPr>
        <w:t>ferta ma zawierać: cenę netto,</w:t>
      </w:r>
      <w:r w:rsidRPr="00F65D93">
        <w:rPr>
          <w:rFonts w:ascii="Verdana" w:hAnsi="Verdana"/>
          <w:sz w:val="20"/>
          <w:szCs w:val="20"/>
        </w:rPr>
        <w:t xml:space="preserve"> </w:t>
      </w:r>
      <w:r w:rsidR="00347851" w:rsidRPr="00F65D93">
        <w:rPr>
          <w:rFonts w:ascii="Verdana" w:hAnsi="Verdana"/>
          <w:sz w:val="20"/>
          <w:szCs w:val="20"/>
        </w:rPr>
        <w:t xml:space="preserve">stawkę podatku VAT, </w:t>
      </w:r>
      <w:r w:rsidR="00737697" w:rsidRPr="00F65D93">
        <w:rPr>
          <w:rFonts w:ascii="Verdana" w:hAnsi="Verdana"/>
          <w:sz w:val="20"/>
          <w:szCs w:val="20"/>
        </w:rPr>
        <w:t>wartość</w:t>
      </w:r>
      <w:r w:rsidRPr="00F65D93">
        <w:rPr>
          <w:rFonts w:ascii="Verdana" w:hAnsi="Verdana"/>
          <w:sz w:val="20"/>
          <w:szCs w:val="20"/>
        </w:rPr>
        <w:t xml:space="preserve"> podatku VAT</w:t>
      </w:r>
      <w:r w:rsidR="0006486F" w:rsidRPr="00F65D93">
        <w:rPr>
          <w:rFonts w:ascii="Verdana" w:hAnsi="Verdana"/>
          <w:sz w:val="20"/>
          <w:szCs w:val="20"/>
        </w:rPr>
        <w:t>,</w:t>
      </w:r>
      <w:r w:rsidRPr="00F65D93">
        <w:rPr>
          <w:rFonts w:ascii="Verdana" w:hAnsi="Verdana"/>
          <w:sz w:val="20"/>
          <w:szCs w:val="20"/>
        </w:rPr>
        <w:t xml:space="preserve"> cenę </w:t>
      </w:r>
      <w:r w:rsidRPr="00F65D93">
        <w:rPr>
          <w:rFonts w:ascii="Verdana" w:hAnsi="Verdana"/>
          <w:color w:val="000000" w:themeColor="text1"/>
          <w:sz w:val="20"/>
          <w:szCs w:val="20"/>
        </w:rPr>
        <w:t xml:space="preserve">brutto w </w:t>
      </w:r>
      <w:r w:rsidR="00D77506">
        <w:rPr>
          <w:rFonts w:ascii="Verdana" w:hAnsi="Verdana"/>
          <w:color w:val="000000" w:themeColor="text1"/>
          <w:sz w:val="20"/>
          <w:szCs w:val="20"/>
        </w:rPr>
        <w:t>PLN</w:t>
      </w:r>
      <w:r w:rsidR="004261D2" w:rsidRPr="00F65D93">
        <w:rPr>
          <w:rFonts w:ascii="Verdana" w:hAnsi="Verdana"/>
          <w:color w:val="000000" w:themeColor="text1"/>
          <w:sz w:val="20"/>
          <w:szCs w:val="20"/>
        </w:rPr>
        <w:t xml:space="preserve"> </w:t>
      </w:r>
      <w:r w:rsidR="00AA23BC" w:rsidRPr="00F65D93">
        <w:rPr>
          <w:rFonts w:ascii="Verdana" w:hAnsi="Verdana"/>
          <w:color w:val="000000" w:themeColor="text1"/>
          <w:sz w:val="20"/>
          <w:szCs w:val="20"/>
        </w:rPr>
        <w:t>z</w:t>
      </w:r>
      <w:r w:rsidR="00A54304" w:rsidRPr="00F65D93">
        <w:rPr>
          <w:rFonts w:ascii="Verdana" w:hAnsi="Verdana"/>
          <w:sz w:val="20"/>
          <w:szCs w:val="20"/>
        </w:rPr>
        <w:t>a</w:t>
      </w:r>
      <w:r w:rsidR="00F60B5A" w:rsidRPr="00F65D93">
        <w:rPr>
          <w:rFonts w:ascii="Verdana" w:hAnsi="Verdana"/>
          <w:sz w:val="20"/>
          <w:szCs w:val="20"/>
        </w:rPr>
        <w:t xml:space="preserve"> przedmiot</w:t>
      </w:r>
      <w:r w:rsidR="008A2C61" w:rsidRPr="00F65D93">
        <w:rPr>
          <w:rFonts w:ascii="Verdana" w:hAnsi="Verdana"/>
          <w:sz w:val="20"/>
          <w:szCs w:val="20"/>
        </w:rPr>
        <w:t xml:space="preserve"> zamówieni</w:t>
      </w:r>
      <w:r w:rsidR="00F60B5A" w:rsidRPr="00F65D93">
        <w:rPr>
          <w:rFonts w:ascii="Verdana" w:hAnsi="Verdana"/>
          <w:sz w:val="20"/>
          <w:szCs w:val="20"/>
        </w:rPr>
        <w:t>a</w:t>
      </w:r>
      <w:r w:rsidR="008A2C61" w:rsidRPr="00F65D93">
        <w:rPr>
          <w:rFonts w:ascii="Verdana" w:hAnsi="Verdana"/>
          <w:sz w:val="20"/>
          <w:szCs w:val="20"/>
        </w:rPr>
        <w:t xml:space="preserve"> zgodnie z </w:t>
      </w:r>
      <w:r w:rsidR="00CD7ADE" w:rsidRPr="00CD7ADE">
        <w:rPr>
          <w:rFonts w:ascii="Verdana" w:hAnsi="Verdana"/>
          <w:sz w:val="20"/>
          <w:szCs w:val="20"/>
        </w:rPr>
        <w:t>f</w:t>
      </w:r>
      <w:r w:rsidR="00737697" w:rsidRPr="00CD7ADE">
        <w:rPr>
          <w:rFonts w:ascii="Verdana" w:hAnsi="Verdana"/>
          <w:sz w:val="20"/>
          <w:szCs w:val="20"/>
        </w:rPr>
        <w:t>ormularzem oferty</w:t>
      </w:r>
      <w:r w:rsidR="005B013B" w:rsidRPr="00CD7ADE">
        <w:rPr>
          <w:rFonts w:ascii="Verdana" w:hAnsi="Verdana"/>
          <w:sz w:val="20"/>
          <w:szCs w:val="20"/>
        </w:rPr>
        <w:t>.</w:t>
      </w:r>
    </w:p>
    <w:p w14:paraId="34FCBBC1" w14:textId="27C221EF" w:rsidR="005B0D30" w:rsidRPr="00F65D93" w:rsidRDefault="00AB5761" w:rsidP="00781F38">
      <w:pPr>
        <w:pStyle w:val="Styl"/>
        <w:spacing w:after="40" w:line="360" w:lineRule="auto"/>
        <w:ind w:left="142" w:right="17" w:hanging="284"/>
        <w:jc w:val="both"/>
        <w:rPr>
          <w:rFonts w:ascii="Verdana" w:hAnsi="Verdana"/>
          <w:color w:val="FF0000"/>
          <w:sz w:val="20"/>
          <w:szCs w:val="20"/>
        </w:rPr>
      </w:pPr>
      <w:r w:rsidRPr="00F65D93">
        <w:rPr>
          <w:rFonts w:ascii="Verdana" w:hAnsi="Verdana"/>
          <w:sz w:val="20"/>
          <w:szCs w:val="20"/>
        </w:rPr>
        <w:t xml:space="preserve"> </w:t>
      </w:r>
      <w:r w:rsidR="005B0D30" w:rsidRPr="00F65D93">
        <w:rPr>
          <w:rFonts w:ascii="Verdana" w:hAnsi="Verdana"/>
          <w:sz w:val="20"/>
          <w:szCs w:val="20"/>
        </w:rPr>
        <w:t>2.</w:t>
      </w:r>
      <w:r w:rsidR="000B0EBA" w:rsidRPr="00F65D93">
        <w:rPr>
          <w:rFonts w:ascii="Verdana" w:hAnsi="Verdana"/>
          <w:sz w:val="20"/>
          <w:szCs w:val="20"/>
        </w:rPr>
        <w:tab/>
      </w:r>
      <w:r w:rsidR="005B0D30" w:rsidRPr="00F65D93">
        <w:rPr>
          <w:rFonts w:ascii="Verdana" w:hAnsi="Verdana"/>
          <w:sz w:val="20"/>
          <w:szCs w:val="20"/>
        </w:rPr>
        <w:t>Wykonawca przed opracowaniem oferty powinien zapoznać się dokładnie z</w:t>
      </w:r>
      <w:r w:rsidR="00F60B5A" w:rsidRPr="00F65D93">
        <w:rPr>
          <w:rFonts w:ascii="Verdana" w:hAnsi="Verdana"/>
          <w:sz w:val="20"/>
          <w:szCs w:val="20"/>
        </w:rPr>
        <w:t> </w:t>
      </w:r>
      <w:r w:rsidR="005B0D30" w:rsidRPr="00F65D93">
        <w:rPr>
          <w:rFonts w:ascii="Verdana" w:hAnsi="Verdana"/>
          <w:sz w:val="20"/>
          <w:szCs w:val="20"/>
        </w:rPr>
        <w:t>zakresem przedmiotu zamówienia.</w:t>
      </w:r>
    </w:p>
    <w:p w14:paraId="5F87D497" w14:textId="6740D333" w:rsidR="00B76F4E" w:rsidRPr="00F65D93" w:rsidRDefault="005B0D30" w:rsidP="00781F38">
      <w:pPr>
        <w:pStyle w:val="Styl"/>
        <w:spacing w:after="40" w:line="360" w:lineRule="auto"/>
        <w:ind w:left="142" w:right="17" w:hanging="284"/>
        <w:jc w:val="both"/>
        <w:rPr>
          <w:rFonts w:ascii="Verdana" w:hAnsi="Verdana"/>
          <w:sz w:val="20"/>
          <w:szCs w:val="20"/>
        </w:rPr>
      </w:pPr>
      <w:r w:rsidRPr="00F65D93">
        <w:rPr>
          <w:rFonts w:ascii="Verdana" w:hAnsi="Verdana"/>
          <w:sz w:val="20"/>
          <w:szCs w:val="20"/>
        </w:rPr>
        <w:t>3</w:t>
      </w:r>
      <w:r w:rsidR="009C149D" w:rsidRPr="00F65D93">
        <w:rPr>
          <w:rFonts w:ascii="Verdana" w:hAnsi="Verdana"/>
          <w:sz w:val="20"/>
          <w:szCs w:val="20"/>
        </w:rPr>
        <w:t>.</w:t>
      </w:r>
      <w:r w:rsidR="00B76F4E" w:rsidRPr="00F65D93">
        <w:rPr>
          <w:rFonts w:ascii="Verdana" w:hAnsi="Verdana"/>
          <w:sz w:val="20"/>
          <w:szCs w:val="20"/>
        </w:rPr>
        <w:tab/>
        <w:t>Do porównania ofert</w:t>
      </w:r>
      <w:r w:rsidR="009F4FF1" w:rsidRPr="00F65D93">
        <w:rPr>
          <w:rFonts w:ascii="Verdana" w:hAnsi="Verdana"/>
          <w:sz w:val="20"/>
          <w:szCs w:val="20"/>
        </w:rPr>
        <w:t xml:space="preserve"> </w:t>
      </w:r>
      <w:r w:rsidR="00B76F4E" w:rsidRPr="00F65D93">
        <w:rPr>
          <w:rFonts w:ascii="Verdana" w:hAnsi="Verdana"/>
          <w:sz w:val="20"/>
          <w:szCs w:val="20"/>
        </w:rPr>
        <w:t>będzie brana pod u</w:t>
      </w:r>
      <w:r w:rsidR="00AB5761" w:rsidRPr="00F65D93">
        <w:rPr>
          <w:rFonts w:ascii="Verdana" w:hAnsi="Verdana"/>
          <w:sz w:val="20"/>
          <w:szCs w:val="20"/>
        </w:rPr>
        <w:t xml:space="preserve">wagę cena </w:t>
      </w:r>
      <w:r w:rsidR="00E5016D">
        <w:rPr>
          <w:rFonts w:ascii="Verdana" w:hAnsi="Verdana"/>
          <w:sz w:val="20"/>
          <w:szCs w:val="20"/>
        </w:rPr>
        <w:t>brutto</w:t>
      </w:r>
      <w:r w:rsidR="00AB5761" w:rsidRPr="00F65D93">
        <w:rPr>
          <w:rFonts w:ascii="Verdana" w:hAnsi="Verdana"/>
          <w:sz w:val="20"/>
          <w:szCs w:val="20"/>
        </w:rPr>
        <w:t xml:space="preserve"> </w:t>
      </w:r>
      <w:r w:rsidR="00FA136F" w:rsidRPr="00F65D93">
        <w:rPr>
          <w:rFonts w:ascii="Verdana" w:hAnsi="Verdana"/>
          <w:sz w:val="20"/>
          <w:szCs w:val="20"/>
        </w:rPr>
        <w:t>za</w:t>
      </w:r>
      <w:r w:rsidR="00D770A3" w:rsidRPr="00F65D93">
        <w:rPr>
          <w:rFonts w:ascii="Verdana" w:hAnsi="Verdana"/>
          <w:sz w:val="20"/>
          <w:szCs w:val="20"/>
        </w:rPr>
        <w:t xml:space="preserve"> </w:t>
      </w:r>
      <w:r w:rsidR="00AB5761" w:rsidRPr="00F65D93">
        <w:rPr>
          <w:rFonts w:ascii="Verdana" w:hAnsi="Verdana"/>
          <w:sz w:val="20"/>
          <w:szCs w:val="20"/>
        </w:rPr>
        <w:t>zamówieni</w:t>
      </w:r>
      <w:r w:rsidR="005B013B" w:rsidRPr="00F65D93">
        <w:rPr>
          <w:rFonts w:ascii="Verdana" w:hAnsi="Verdana"/>
          <w:sz w:val="20"/>
          <w:szCs w:val="20"/>
        </w:rPr>
        <w:t>e</w:t>
      </w:r>
      <w:r w:rsidR="00AB5761" w:rsidRPr="00F65D93">
        <w:rPr>
          <w:rFonts w:ascii="Verdana" w:hAnsi="Verdana"/>
          <w:sz w:val="20"/>
          <w:szCs w:val="20"/>
        </w:rPr>
        <w:t>.</w:t>
      </w:r>
    </w:p>
    <w:p w14:paraId="7AABD11A" w14:textId="277E8C4B" w:rsidR="00F60B5A" w:rsidRPr="00F65D93" w:rsidRDefault="005B0D30" w:rsidP="00F60B5A">
      <w:pPr>
        <w:pStyle w:val="Styl"/>
        <w:spacing w:line="360" w:lineRule="auto"/>
        <w:ind w:left="142" w:right="17" w:hanging="284"/>
        <w:jc w:val="both"/>
        <w:rPr>
          <w:rFonts w:ascii="Verdana" w:hAnsi="Verdana"/>
          <w:sz w:val="20"/>
          <w:szCs w:val="20"/>
        </w:rPr>
      </w:pPr>
      <w:r w:rsidRPr="00F65D93">
        <w:rPr>
          <w:rFonts w:ascii="Verdana" w:hAnsi="Verdana"/>
          <w:sz w:val="20"/>
          <w:szCs w:val="20"/>
        </w:rPr>
        <w:t>4</w:t>
      </w:r>
      <w:r w:rsidR="00B76F4E" w:rsidRPr="00F65D93">
        <w:rPr>
          <w:rFonts w:ascii="Verdana" w:hAnsi="Verdana"/>
          <w:sz w:val="20"/>
          <w:szCs w:val="20"/>
        </w:rPr>
        <w:t xml:space="preserve">. </w:t>
      </w:r>
      <w:r w:rsidR="00B76F4E" w:rsidRPr="00F65D93">
        <w:rPr>
          <w:rFonts w:ascii="Verdana" w:hAnsi="Verdana"/>
          <w:sz w:val="20"/>
          <w:szCs w:val="20"/>
        </w:rPr>
        <w:tab/>
      </w:r>
      <w:r w:rsidR="00F60B5A" w:rsidRPr="00F65D93">
        <w:rPr>
          <w:rFonts w:ascii="Verdana" w:hAnsi="Verdana"/>
          <w:sz w:val="20"/>
          <w:szCs w:val="20"/>
        </w:rPr>
        <w:t xml:space="preserve">Cena ofertowa brutto podana przez wykonawcę jest kompletna, jednoznaczna i ostateczna, zawiera wszystkie czynniki cenotwórcze, w tym koszty i opłaty niezbędne do zrealizowania zamówienia wynikające z </w:t>
      </w:r>
      <w:r w:rsidR="004D10E2" w:rsidRPr="00F65D93">
        <w:rPr>
          <w:rFonts w:ascii="Verdana" w:hAnsi="Verdana"/>
          <w:sz w:val="20"/>
          <w:szCs w:val="20"/>
        </w:rPr>
        <w:t>opisu przedmiotu zamówienia</w:t>
      </w:r>
      <w:r w:rsidR="00F60B5A" w:rsidRPr="00F65D93">
        <w:rPr>
          <w:rFonts w:ascii="Verdana" w:hAnsi="Verdana"/>
          <w:sz w:val="20"/>
          <w:szCs w:val="20"/>
        </w:rPr>
        <w:t xml:space="preserve">. </w:t>
      </w:r>
    </w:p>
    <w:p w14:paraId="320530AE" w14:textId="2C90044B" w:rsidR="006A4F7E" w:rsidRPr="00F65D93" w:rsidRDefault="009D0B1B" w:rsidP="00781F38">
      <w:pPr>
        <w:pStyle w:val="Styl"/>
        <w:spacing w:line="360" w:lineRule="auto"/>
        <w:ind w:left="142" w:right="17" w:hanging="284"/>
        <w:jc w:val="both"/>
        <w:rPr>
          <w:rFonts w:ascii="Verdana" w:hAnsi="Verdana"/>
          <w:sz w:val="20"/>
          <w:szCs w:val="20"/>
        </w:rPr>
      </w:pPr>
      <w:r w:rsidRPr="00F65D93">
        <w:rPr>
          <w:rFonts w:ascii="Verdana" w:hAnsi="Verdana"/>
          <w:sz w:val="20"/>
          <w:szCs w:val="20"/>
        </w:rPr>
        <w:t>5</w:t>
      </w:r>
      <w:r w:rsidR="006A4F7E" w:rsidRPr="00F65D93">
        <w:rPr>
          <w:rFonts w:ascii="Verdana" w:hAnsi="Verdana"/>
          <w:sz w:val="20"/>
          <w:szCs w:val="20"/>
        </w:rPr>
        <w:t>.</w:t>
      </w:r>
      <w:r w:rsidR="006A4F7E" w:rsidRPr="00F65D93">
        <w:rPr>
          <w:rFonts w:ascii="Verdana" w:hAnsi="Verdana"/>
          <w:sz w:val="20"/>
          <w:szCs w:val="20"/>
        </w:rPr>
        <w:tab/>
        <w:t>Wykonawca we własnym zakresie jest zobowiązany na etapie przygotowania oferty do oceny i zweryfikowania oraz oszacowania wszelkich czynności niezbędnych do wykonania przedmiotu zamówienia, w tym wszystkich obowiązków, wymogów w zakresie spełnienia należytego wykonania przedmiotu zamówienia, zgodnie z najlepszą profesjonalną wiedzą i doświadczeniem wykonawcy w tym zakresie.</w:t>
      </w:r>
    </w:p>
    <w:p w14:paraId="0C29502A" w14:textId="51C0427C" w:rsidR="00B76F4E" w:rsidRPr="00F65D93" w:rsidRDefault="009D0B1B" w:rsidP="00781F38">
      <w:pPr>
        <w:pStyle w:val="Styl"/>
        <w:spacing w:before="40" w:line="360" w:lineRule="auto"/>
        <w:ind w:left="142" w:right="17" w:hanging="284"/>
        <w:jc w:val="both"/>
        <w:rPr>
          <w:rFonts w:ascii="Verdana" w:hAnsi="Verdana"/>
          <w:sz w:val="20"/>
          <w:szCs w:val="20"/>
        </w:rPr>
      </w:pPr>
      <w:r w:rsidRPr="00F65D93">
        <w:rPr>
          <w:rFonts w:ascii="Verdana" w:hAnsi="Verdana"/>
          <w:sz w:val="20"/>
          <w:szCs w:val="20"/>
        </w:rPr>
        <w:t>6</w:t>
      </w:r>
      <w:r w:rsidR="00B76F4E" w:rsidRPr="00F65D93">
        <w:rPr>
          <w:rFonts w:ascii="Verdana" w:hAnsi="Verdana"/>
          <w:sz w:val="20"/>
          <w:szCs w:val="20"/>
        </w:rPr>
        <w:t xml:space="preserve">. </w:t>
      </w:r>
      <w:r w:rsidR="00B76F4E" w:rsidRPr="00F65D93">
        <w:rPr>
          <w:rFonts w:ascii="Verdana" w:hAnsi="Verdana"/>
          <w:sz w:val="20"/>
          <w:szCs w:val="20"/>
        </w:rPr>
        <w:tab/>
        <w:t xml:space="preserve">Wykonawca w cenie oferty jest zobowiązany zawrzeć wszelkie upusty i rabaty, jakich zamierza udzielić </w:t>
      </w:r>
      <w:r w:rsidR="004261D2" w:rsidRPr="00F65D93">
        <w:rPr>
          <w:rFonts w:ascii="Verdana" w:hAnsi="Verdana"/>
          <w:sz w:val="20"/>
          <w:szCs w:val="20"/>
        </w:rPr>
        <w:t>z</w:t>
      </w:r>
      <w:r w:rsidR="00B76F4E" w:rsidRPr="00F65D93">
        <w:rPr>
          <w:rFonts w:ascii="Verdana" w:hAnsi="Verdana"/>
          <w:sz w:val="20"/>
          <w:szCs w:val="20"/>
        </w:rPr>
        <w:t xml:space="preserve">amawiającemu. </w:t>
      </w:r>
    </w:p>
    <w:p w14:paraId="7D300AB2" w14:textId="2D7FF11E" w:rsidR="00257D9C" w:rsidRDefault="009D0B1B" w:rsidP="009D0B1B">
      <w:pPr>
        <w:pStyle w:val="Styl"/>
        <w:spacing w:before="40" w:line="360" w:lineRule="auto"/>
        <w:ind w:left="142" w:right="17" w:hanging="284"/>
        <w:jc w:val="both"/>
        <w:rPr>
          <w:rFonts w:ascii="Verdana" w:hAnsi="Verdana"/>
          <w:color w:val="000000" w:themeColor="text1"/>
          <w:sz w:val="20"/>
          <w:szCs w:val="20"/>
        </w:rPr>
      </w:pPr>
      <w:r w:rsidRPr="00F65D93">
        <w:rPr>
          <w:rFonts w:ascii="Verdana" w:hAnsi="Verdana"/>
          <w:sz w:val="20"/>
          <w:szCs w:val="20"/>
        </w:rPr>
        <w:t>7</w:t>
      </w:r>
      <w:r w:rsidR="00B76F4E" w:rsidRPr="00F65D93">
        <w:rPr>
          <w:rFonts w:ascii="Verdana" w:hAnsi="Verdana"/>
          <w:sz w:val="20"/>
          <w:szCs w:val="20"/>
        </w:rPr>
        <w:t>.</w:t>
      </w:r>
      <w:r w:rsidR="00B76F4E" w:rsidRPr="00F65D93">
        <w:rPr>
          <w:rFonts w:ascii="Verdana" w:hAnsi="Verdana"/>
          <w:sz w:val="20"/>
          <w:szCs w:val="20"/>
        </w:rPr>
        <w:tab/>
      </w:r>
      <w:r w:rsidR="00257D9C" w:rsidRPr="00F65D93">
        <w:rPr>
          <w:rFonts w:ascii="Verdana" w:hAnsi="Verdana"/>
          <w:color w:val="000000" w:themeColor="text1"/>
          <w:sz w:val="20"/>
          <w:szCs w:val="20"/>
        </w:rPr>
        <w:t xml:space="preserve">Walutą ceny jest </w:t>
      </w:r>
      <w:r w:rsidR="00163EDC" w:rsidRPr="00F65D93">
        <w:rPr>
          <w:rFonts w:ascii="Verdana" w:hAnsi="Verdana"/>
          <w:color w:val="000000" w:themeColor="text1"/>
          <w:sz w:val="20"/>
          <w:szCs w:val="20"/>
        </w:rPr>
        <w:t>PLN</w:t>
      </w:r>
      <w:r w:rsidR="005F1BE8" w:rsidRPr="00F65D93">
        <w:rPr>
          <w:rFonts w:ascii="Verdana" w:hAnsi="Verdana"/>
          <w:color w:val="000000" w:themeColor="text1"/>
          <w:sz w:val="20"/>
          <w:szCs w:val="20"/>
        </w:rPr>
        <w:t>.</w:t>
      </w:r>
    </w:p>
    <w:p w14:paraId="37174068" w14:textId="7D3E3F7D" w:rsidR="00257D9C" w:rsidRPr="00F65D93" w:rsidRDefault="00C20541" w:rsidP="00810A0C">
      <w:pPr>
        <w:pStyle w:val="Styl"/>
        <w:spacing w:before="40" w:line="360" w:lineRule="auto"/>
        <w:ind w:left="142" w:right="17" w:hanging="284"/>
        <w:jc w:val="both"/>
        <w:rPr>
          <w:rFonts w:ascii="Verdana" w:hAnsi="Verdana"/>
          <w:sz w:val="20"/>
          <w:szCs w:val="20"/>
        </w:rPr>
      </w:pPr>
      <w:r>
        <w:rPr>
          <w:rFonts w:ascii="Verdana" w:hAnsi="Verdana"/>
          <w:sz w:val="20"/>
          <w:szCs w:val="20"/>
        </w:rPr>
        <w:t>8</w:t>
      </w:r>
      <w:r w:rsidR="00257D9C" w:rsidRPr="00F65D93">
        <w:rPr>
          <w:rFonts w:ascii="Verdana" w:hAnsi="Verdana"/>
          <w:sz w:val="20"/>
          <w:szCs w:val="20"/>
        </w:rPr>
        <w:t>.</w:t>
      </w:r>
      <w:r w:rsidR="00257D9C" w:rsidRPr="00F65D93">
        <w:rPr>
          <w:rFonts w:ascii="Verdana" w:hAnsi="Verdana"/>
          <w:sz w:val="20"/>
          <w:szCs w:val="20"/>
        </w:rPr>
        <w:tab/>
        <w:t>Cena musi być podana z dokładnością do 1 grosza tj. dwóch miejsc po przecinku.</w:t>
      </w:r>
    </w:p>
    <w:p w14:paraId="120EA56F" w14:textId="53F08693" w:rsidR="00B76F4E" w:rsidRPr="00F65D93" w:rsidRDefault="00C20541" w:rsidP="00C20541">
      <w:pPr>
        <w:pStyle w:val="Styl"/>
        <w:spacing w:before="40" w:line="360" w:lineRule="auto"/>
        <w:ind w:left="142" w:right="17" w:hanging="284"/>
        <w:jc w:val="both"/>
        <w:rPr>
          <w:rFonts w:ascii="Verdana" w:hAnsi="Verdana"/>
          <w:color w:val="000000" w:themeColor="text1"/>
          <w:sz w:val="20"/>
          <w:szCs w:val="20"/>
        </w:rPr>
      </w:pPr>
      <w:r>
        <w:rPr>
          <w:rFonts w:ascii="Verdana" w:hAnsi="Verdana"/>
          <w:sz w:val="20"/>
          <w:szCs w:val="20"/>
        </w:rPr>
        <w:t>9</w:t>
      </w:r>
      <w:r w:rsidR="00B76F4E" w:rsidRPr="00F65D93">
        <w:rPr>
          <w:rFonts w:ascii="Verdana" w:hAnsi="Verdana"/>
          <w:sz w:val="20"/>
          <w:szCs w:val="20"/>
        </w:rPr>
        <w:t xml:space="preserve">. </w:t>
      </w:r>
      <w:r w:rsidR="00B76F4E" w:rsidRPr="00F65D93">
        <w:rPr>
          <w:rFonts w:ascii="Verdana" w:hAnsi="Verdana"/>
          <w:sz w:val="20"/>
          <w:szCs w:val="20"/>
        </w:rPr>
        <w:tab/>
      </w:r>
      <w:r w:rsidR="00B76F4E" w:rsidRPr="00F65D93">
        <w:rPr>
          <w:rFonts w:ascii="Verdana" w:hAnsi="Verdana"/>
          <w:color w:val="000000" w:themeColor="text1"/>
          <w:sz w:val="20"/>
          <w:szCs w:val="20"/>
        </w:rPr>
        <w:t>Jeżeli po doliczeniu do ceny netto kwoty podatku VAT otrzymana kwota zawiera tysięczne części złotego, cenę brutto zaokrągla się z dokładnością do drugiego miejsca po przecinku (do pełnych groszy), przy czym końcówki poniżej 0,5 grosza pomija się, a końcówki 0,5 grosza</w:t>
      </w:r>
      <w:r w:rsidR="009C149D" w:rsidRPr="00F65D93">
        <w:rPr>
          <w:rFonts w:ascii="Verdana" w:hAnsi="Verdana"/>
          <w:color w:val="000000" w:themeColor="text1"/>
          <w:sz w:val="20"/>
          <w:szCs w:val="20"/>
        </w:rPr>
        <w:t xml:space="preserve"> </w:t>
      </w:r>
      <w:r w:rsidR="00B76F4E" w:rsidRPr="00F65D93">
        <w:rPr>
          <w:rFonts w:ascii="Verdana" w:hAnsi="Verdana"/>
          <w:color w:val="000000" w:themeColor="text1"/>
          <w:sz w:val="20"/>
          <w:szCs w:val="20"/>
        </w:rPr>
        <w:t>i wyższe zaokrągla się do 1 grosza.</w:t>
      </w:r>
    </w:p>
    <w:p w14:paraId="1D2D4622" w14:textId="5765CBB7" w:rsidR="004B5F2B" w:rsidRPr="00537D28" w:rsidRDefault="00537D28" w:rsidP="00537D28">
      <w:pPr>
        <w:pStyle w:val="Styl"/>
        <w:tabs>
          <w:tab w:val="left" w:pos="142"/>
        </w:tabs>
        <w:spacing w:before="153" w:line="360" w:lineRule="auto"/>
        <w:ind w:left="142" w:hanging="426"/>
        <w:jc w:val="both"/>
        <w:rPr>
          <w:rFonts w:ascii="Verdana" w:hAnsi="Verdana"/>
          <w:b/>
          <w:sz w:val="20"/>
          <w:szCs w:val="20"/>
        </w:rPr>
      </w:pPr>
      <w:r w:rsidRPr="00537D28">
        <w:rPr>
          <w:rFonts w:ascii="Verdana" w:hAnsi="Verdana"/>
          <w:b/>
          <w:sz w:val="20"/>
          <w:szCs w:val="20"/>
        </w:rPr>
        <w:t>16</w:t>
      </w:r>
      <w:r w:rsidR="00455C1C" w:rsidRPr="00537D28">
        <w:rPr>
          <w:rFonts w:ascii="Verdana" w:hAnsi="Verdana"/>
          <w:b/>
          <w:sz w:val="20"/>
          <w:szCs w:val="20"/>
        </w:rPr>
        <w:t>.</w:t>
      </w:r>
      <w:r w:rsidR="00455C1C" w:rsidRPr="00537D28">
        <w:rPr>
          <w:rFonts w:ascii="Verdana" w:hAnsi="Verdana"/>
          <w:b/>
          <w:sz w:val="20"/>
          <w:szCs w:val="20"/>
        </w:rPr>
        <w:tab/>
      </w:r>
      <w:r w:rsidR="00AC5E11" w:rsidRPr="00537D28">
        <w:rPr>
          <w:rFonts w:ascii="Verdana" w:hAnsi="Verdana"/>
          <w:b/>
          <w:sz w:val="20"/>
          <w:szCs w:val="20"/>
        </w:rPr>
        <w:t>Opis k</w:t>
      </w:r>
      <w:r w:rsidR="004B5F2B" w:rsidRPr="00537D28">
        <w:rPr>
          <w:rFonts w:ascii="Verdana" w:hAnsi="Verdana"/>
          <w:b/>
          <w:sz w:val="20"/>
          <w:szCs w:val="20"/>
        </w:rPr>
        <w:t>ryteri</w:t>
      </w:r>
      <w:r w:rsidR="00AC5E11" w:rsidRPr="00537D28">
        <w:rPr>
          <w:rFonts w:ascii="Verdana" w:hAnsi="Verdana"/>
          <w:b/>
          <w:sz w:val="20"/>
          <w:szCs w:val="20"/>
        </w:rPr>
        <w:t>ów</w:t>
      </w:r>
      <w:r w:rsidR="004B5F2B" w:rsidRPr="00537D28">
        <w:rPr>
          <w:rFonts w:ascii="Verdana" w:hAnsi="Verdana"/>
          <w:b/>
          <w:sz w:val="20"/>
          <w:szCs w:val="20"/>
        </w:rPr>
        <w:t xml:space="preserve"> oceny ofert, którym</w:t>
      </w:r>
      <w:r w:rsidR="00C969DA">
        <w:rPr>
          <w:rFonts w:ascii="Verdana" w:hAnsi="Verdana"/>
          <w:b/>
          <w:sz w:val="20"/>
          <w:szCs w:val="20"/>
        </w:rPr>
        <w:t>i</w:t>
      </w:r>
      <w:r w:rsidR="004B5F2B" w:rsidRPr="00537D28">
        <w:rPr>
          <w:rFonts w:ascii="Verdana" w:hAnsi="Verdana"/>
          <w:b/>
          <w:sz w:val="20"/>
          <w:szCs w:val="20"/>
        </w:rPr>
        <w:t xml:space="preserve"> </w:t>
      </w:r>
      <w:r w:rsidR="00C12BC4" w:rsidRPr="00537D28">
        <w:rPr>
          <w:rFonts w:ascii="Verdana" w:hAnsi="Verdana"/>
          <w:b/>
          <w:sz w:val="20"/>
          <w:szCs w:val="20"/>
        </w:rPr>
        <w:t>z</w:t>
      </w:r>
      <w:r w:rsidR="004B5F2B" w:rsidRPr="00537D28">
        <w:rPr>
          <w:rFonts w:ascii="Verdana" w:hAnsi="Verdana"/>
          <w:b/>
          <w:sz w:val="20"/>
          <w:szCs w:val="20"/>
        </w:rPr>
        <w:t xml:space="preserve">amawiający będzie </w:t>
      </w:r>
      <w:r w:rsidR="00094866">
        <w:rPr>
          <w:rFonts w:ascii="Verdana" w:hAnsi="Verdana"/>
          <w:b/>
          <w:sz w:val="20"/>
          <w:szCs w:val="20"/>
        </w:rPr>
        <w:t xml:space="preserve">się </w:t>
      </w:r>
      <w:r w:rsidR="004B5F2B" w:rsidRPr="00537D28">
        <w:rPr>
          <w:rFonts w:ascii="Verdana" w:hAnsi="Verdana"/>
          <w:b/>
          <w:sz w:val="20"/>
          <w:szCs w:val="20"/>
        </w:rPr>
        <w:t>kierował</w:t>
      </w:r>
      <w:r w:rsidR="00C969DA">
        <w:rPr>
          <w:rFonts w:ascii="Verdana" w:hAnsi="Verdana"/>
          <w:b/>
          <w:sz w:val="20"/>
          <w:szCs w:val="20"/>
        </w:rPr>
        <w:t xml:space="preserve"> </w:t>
      </w:r>
      <w:r w:rsidR="004B5F2B" w:rsidRPr="00537D28">
        <w:rPr>
          <w:rFonts w:ascii="Verdana" w:hAnsi="Verdana"/>
          <w:b/>
          <w:sz w:val="20"/>
          <w:szCs w:val="20"/>
        </w:rPr>
        <w:t xml:space="preserve"> przy wyborze oferty wraz z podaniem </w:t>
      </w:r>
      <w:r w:rsidR="00AC5E11" w:rsidRPr="00537D28">
        <w:rPr>
          <w:rFonts w:ascii="Verdana" w:hAnsi="Verdana"/>
          <w:b/>
          <w:sz w:val="20"/>
          <w:szCs w:val="20"/>
        </w:rPr>
        <w:t>wag tych kryteriów i</w:t>
      </w:r>
      <w:r w:rsidR="004B5F2B" w:rsidRPr="00537D28">
        <w:rPr>
          <w:rFonts w:ascii="Verdana" w:hAnsi="Verdana"/>
          <w:b/>
          <w:sz w:val="20"/>
          <w:szCs w:val="20"/>
        </w:rPr>
        <w:t xml:space="preserve"> sposob</w:t>
      </w:r>
      <w:r w:rsidR="00AC5E11" w:rsidRPr="00537D28">
        <w:rPr>
          <w:rFonts w:ascii="Verdana" w:hAnsi="Verdana"/>
          <w:b/>
          <w:sz w:val="20"/>
          <w:szCs w:val="20"/>
        </w:rPr>
        <w:t>u</w:t>
      </w:r>
      <w:r w:rsidR="004B5F2B" w:rsidRPr="00537D28">
        <w:rPr>
          <w:rFonts w:ascii="Verdana" w:hAnsi="Verdana"/>
          <w:b/>
          <w:sz w:val="20"/>
          <w:szCs w:val="20"/>
        </w:rPr>
        <w:t xml:space="preserve"> oceny ofert</w:t>
      </w:r>
      <w:r w:rsidR="004E14E1" w:rsidRPr="00537D28">
        <w:rPr>
          <w:rFonts w:ascii="Verdana" w:hAnsi="Verdana"/>
          <w:b/>
          <w:sz w:val="20"/>
          <w:szCs w:val="20"/>
        </w:rPr>
        <w:t>.</w:t>
      </w:r>
    </w:p>
    <w:p w14:paraId="6CE83E52" w14:textId="77777777" w:rsidR="00A61453" w:rsidRPr="00AD501B" w:rsidRDefault="00A61453" w:rsidP="008B0081">
      <w:pPr>
        <w:autoSpaceDE w:val="0"/>
        <w:autoSpaceDN w:val="0"/>
        <w:adjustRightInd w:val="0"/>
        <w:spacing w:before="60" w:line="360" w:lineRule="auto"/>
        <w:ind w:left="142"/>
        <w:jc w:val="both"/>
        <w:rPr>
          <w:rFonts w:ascii="Verdana" w:hAnsi="Verdana" w:cs="Arial"/>
          <w:color w:val="000000" w:themeColor="text1"/>
        </w:rPr>
      </w:pPr>
      <w:r w:rsidRPr="00AD501B">
        <w:rPr>
          <w:rFonts w:ascii="Verdana" w:hAnsi="Verdana" w:cs="Arial"/>
          <w:color w:val="000000" w:themeColor="text1"/>
        </w:rPr>
        <w:t>Kryterium oceny ofert: cena oferty brutto: 100%</w:t>
      </w:r>
    </w:p>
    <w:p w14:paraId="24ABC3EE" w14:textId="77777777" w:rsidR="00A61453" w:rsidRPr="00AD501B" w:rsidRDefault="00A61453" w:rsidP="0033168A">
      <w:pPr>
        <w:autoSpaceDE w:val="0"/>
        <w:autoSpaceDN w:val="0"/>
        <w:adjustRightInd w:val="0"/>
        <w:spacing w:before="120" w:line="360" w:lineRule="auto"/>
        <w:ind w:left="142"/>
        <w:jc w:val="both"/>
        <w:rPr>
          <w:rFonts w:ascii="Verdana" w:hAnsi="Verdana" w:cs="Arial"/>
          <w:color w:val="000000" w:themeColor="text1"/>
        </w:rPr>
      </w:pPr>
      <w:r w:rsidRPr="00AD501B">
        <w:rPr>
          <w:rFonts w:ascii="Verdana" w:hAnsi="Verdana" w:cs="Arial"/>
          <w:color w:val="000000" w:themeColor="text1"/>
        </w:rPr>
        <w:t>Zamawiający dokona oceny ofert nieodrzuconych w ramach kryteriów oceny ofert przyjmując zasadę, ze 1% = 1 pkt.</w:t>
      </w:r>
    </w:p>
    <w:p w14:paraId="6C8849EA" w14:textId="77777777" w:rsidR="002C4C60" w:rsidRPr="00AD501B" w:rsidRDefault="002C4C60" w:rsidP="008B0081">
      <w:pPr>
        <w:autoSpaceDE w:val="0"/>
        <w:autoSpaceDN w:val="0"/>
        <w:adjustRightInd w:val="0"/>
        <w:spacing w:before="120" w:line="360" w:lineRule="auto"/>
        <w:ind w:left="142"/>
        <w:jc w:val="both"/>
        <w:rPr>
          <w:rFonts w:ascii="Verdana" w:hAnsi="Verdana" w:cs="Arial"/>
          <w:color w:val="000000" w:themeColor="text1"/>
        </w:rPr>
      </w:pPr>
      <w:r w:rsidRPr="00AD501B">
        <w:rPr>
          <w:rFonts w:ascii="Verdana" w:hAnsi="Verdana" w:cs="Arial"/>
          <w:color w:val="000000" w:themeColor="text1"/>
        </w:rPr>
        <w:lastRenderedPageBreak/>
        <w:t xml:space="preserve">Oferta o najniższej cenie brutto, nieodrzucona - uzyska maksymalną ilość </w:t>
      </w:r>
      <w:r w:rsidR="00A61453" w:rsidRPr="00AD501B">
        <w:rPr>
          <w:rFonts w:ascii="Verdana" w:hAnsi="Verdana" w:cs="Arial"/>
          <w:color w:val="000000" w:themeColor="text1"/>
        </w:rPr>
        <w:t xml:space="preserve">                     </w:t>
      </w:r>
      <w:r w:rsidRPr="00AD501B">
        <w:rPr>
          <w:rFonts w:ascii="Verdana" w:hAnsi="Verdana" w:cs="Arial"/>
          <w:color w:val="000000" w:themeColor="text1"/>
        </w:rPr>
        <w:t>100 punktów.</w:t>
      </w:r>
    </w:p>
    <w:p w14:paraId="438888A6" w14:textId="155CAF2D" w:rsidR="002C4C60" w:rsidRPr="00AD501B" w:rsidRDefault="002C4C60" w:rsidP="002D7030">
      <w:pPr>
        <w:autoSpaceDE w:val="0"/>
        <w:autoSpaceDN w:val="0"/>
        <w:adjustRightInd w:val="0"/>
        <w:spacing w:before="120" w:line="360" w:lineRule="auto"/>
        <w:ind w:left="142"/>
        <w:jc w:val="both"/>
        <w:rPr>
          <w:rFonts w:ascii="Verdana" w:hAnsi="Verdana" w:cs="Arial"/>
          <w:color w:val="000000" w:themeColor="text1"/>
        </w:rPr>
      </w:pPr>
      <w:r w:rsidRPr="00AD501B">
        <w:rPr>
          <w:rFonts w:ascii="Verdana" w:hAnsi="Verdana" w:cs="Arial"/>
          <w:color w:val="000000" w:themeColor="text1"/>
        </w:rPr>
        <w:t xml:space="preserve">Pozostałym oferentom przyznana zostanie odpowiednio mniejsza ilość punktów wg wzoru: </w:t>
      </w:r>
    </w:p>
    <w:p w14:paraId="02353506" w14:textId="77777777" w:rsidR="00777F00" w:rsidRPr="00777F00" w:rsidRDefault="00777F00" w:rsidP="00777F00">
      <w:pPr>
        <w:spacing w:before="120" w:line="360" w:lineRule="auto"/>
        <w:ind w:firstLine="164"/>
        <w:rPr>
          <w:rFonts w:ascii="Verdana" w:hAnsi="Verdana" w:cs="Arial"/>
        </w:rPr>
      </w:pPr>
      <w:r w:rsidRPr="00777F00">
        <w:rPr>
          <w:rFonts w:ascii="Verdana" w:hAnsi="Verdana" w:cs="Arial"/>
        </w:rPr>
        <w:t xml:space="preserve">C = </w:t>
      </w:r>
      <w:r w:rsidRPr="00777F00">
        <w:rPr>
          <w:rFonts w:ascii="Verdana" w:hAnsi="Verdana" w:cs="Arial"/>
          <w:position w:val="-24"/>
        </w:rPr>
        <w:object w:dxaOrig="900" w:dyaOrig="620" w14:anchorId="1AF69E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8.5pt" o:ole="" fillcolor="window">
            <v:imagedata r:id="rId12" o:title=""/>
          </v:shape>
          <o:OLEObject Type="Embed" ProgID="Equation.3" ShapeID="_x0000_i1025" DrawAspect="Content" ObjectID="_1805712940" r:id="rId13"/>
        </w:object>
      </w:r>
      <w:r w:rsidRPr="00777F00">
        <w:rPr>
          <w:rFonts w:ascii="Verdana" w:hAnsi="Verdana" w:cs="Arial"/>
        </w:rPr>
        <w:t>pkt</w:t>
      </w:r>
    </w:p>
    <w:p w14:paraId="5B7F3CCD" w14:textId="5A82738E" w:rsidR="002C4C60" w:rsidRPr="00CD1123" w:rsidRDefault="002C4C60" w:rsidP="00777F00">
      <w:pPr>
        <w:autoSpaceDE w:val="0"/>
        <w:autoSpaceDN w:val="0"/>
        <w:adjustRightInd w:val="0"/>
        <w:spacing w:before="60" w:line="360" w:lineRule="auto"/>
        <w:ind w:firstLine="142"/>
        <w:jc w:val="both"/>
        <w:rPr>
          <w:rFonts w:ascii="Verdana" w:hAnsi="Verdana" w:cs="Arial"/>
        </w:rPr>
      </w:pPr>
      <w:r w:rsidRPr="00CD1123">
        <w:rPr>
          <w:rFonts w:ascii="Verdana" w:hAnsi="Verdana" w:cs="Arial"/>
        </w:rPr>
        <w:t xml:space="preserve">gdzie: </w:t>
      </w:r>
    </w:p>
    <w:p w14:paraId="3B4C79BC" w14:textId="77777777" w:rsidR="002C4C60" w:rsidRPr="00CD1123" w:rsidRDefault="002C4C60" w:rsidP="002D7030">
      <w:pPr>
        <w:autoSpaceDE w:val="0"/>
        <w:autoSpaceDN w:val="0"/>
        <w:adjustRightInd w:val="0"/>
        <w:spacing w:after="120" w:line="360" w:lineRule="auto"/>
        <w:ind w:firstLine="142"/>
        <w:jc w:val="both"/>
        <w:rPr>
          <w:rFonts w:ascii="Verdana" w:hAnsi="Verdana" w:cs="Arial"/>
        </w:rPr>
      </w:pPr>
      <w:proofErr w:type="spellStart"/>
      <w:r w:rsidRPr="00CD1123">
        <w:rPr>
          <w:rFonts w:ascii="Verdana" w:hAnsi="Verdana" w:cs="Arial"/>
        </w:rPr>
        <w:t>Cn</w:t>
      </w:r>
      <w:proofErr w:type="spellEnd"/>
      <w:r w:rsidRPr="00CD1123">
        <w:rPr>
          <w:rFonts w:ascii="Verdana" w:hAnsi="Verdana" w:cs="Arial"/>
        </w:rPr>
        <w:t xml:space="preserve"> –  najniższa cena brutto spośród nieodrzuconych ofert za zamówienie.</w:t>
      </w:r>
    </w:p>
    <w:p w14:paraId="7FE70566" w14:textId="77777777" w:rsidR="002C4C60" w:rsidRPr="00CD1123" w:rsidRDefault="002C4C60" w:rsidP="002D7030">
      <w:pPr>
        <w:autoSpaceDE w:val="0"/>
        <w:autoSpaceDN w:val="0"/>
        <w:adjustRightInd w:val="0"/>
        <w:spacing w:after="120" w:line="360" w:lineRule="auto"/>
        <w:ind w:firstLine="142"/>
        <w:jc w:val="both"/>
        <w:rPr>
          <w:rFonts w:ascii="Verdana" w:hAnsi="Verdana" w:cs="Arial"/>
        </w:rPr>
      </w:pPr>
      <w:proofErr w:type="spellStart"/>
      <w:r w:rsidRPr="00CD1123">
        <w:rPr>
          <w:rFonts w:ascii="Verdana" w:hAnsi="Verdana" w:cs="Arial"/>
        </w:rPr>
        <w:t>Cb</w:t>
      </w:r>
      <w:proofErr w:type="spellEnd"/>
      <w:r w:rsidRPr="00CD1123">
        <w:rPr>
          <w:rFonts w:ascii="Verdana" w:hAnsi="Verdana" w:cs="Arial"/>
        </w:rPr>
        <w:t xml:space="preserve"> –  cena brutto oferty ocenianej. </w:t>
      </w:r>
    </w:p>
    <w:p w14:paraId="5CC70DAB" w14:textId="77777777" w:rsidR="002C4C60" w:rsidRPr="00CD1123" w:rsidRDefault="002C4C60" w:rsidP="00AC5E11">
      <w:pPr>
        <w:autoSpaceDE w:val="0"/>
        <w:autoSpaceDN w:val="0"/>
        <w:adjustRightInd w:val="0"/>
        <w:spacing w:after="120" w:line="360" w:lineRule="auto"/>
        <w:ind w:left="142"/>
        <w:jc w:val="both"/>
        <w:rPr>
          <w:rFonts w:ascii="Verdana" w:hAnsi="Verdana" w:cs="Arial"/>
        </w:rPr>
      </w:pPr>
      <w:r w:rsidRPr="00CD1123">
        <w:rPr>
          <w:rFonts w:ascii="Verdana" w:hAnsi="Verdana" w:cs="Arial"/>
        </w:rPr>
        <w:t xml:space="preserve">Wszystkie obliczenia będą dokonywane z dokładnością do dwóch miejsc po przecinku. </w:t>
      </w:r>
    </w:p>
    <w:p w14:paraId="182ED616" w14:textId="77777777" w:rsidR="0033168A" w:rsidRDefault="0033168A" w:rsidP="00BA106B">
      <w:pPr>
        <w:pStyle w:val="Nagwek8"/>
        <w:numPr>
          <w:ilvl w:val="0"/>
          <w:numId w:val="0"/>
        </w:numPr>
        <w:spacing w:line="360" w:lineRule="auto"/>
        <w:jc w:val="center"/>
        <w:rPr>
          <w:rFonts w:ascii="Verdana" w:hAnsi="Verdana" w:cs="Arial"/>
          <w:sz w:val="20"/>
        </w:rPr>
      </w:pPr>
    </w:p>
    <w:p w14:paraId="5EFACE60" w14:textId="77777777" w:rsidR="001E5AEA" w:rsidRDefault="001E5AEA" w:rsidP="001E5AEA"/>
    <w:p w14:paraId="73158D2D" w14:textId="77777777" w:rsidR="001E5AEA" w:rsidRDefault="001E5AEA" w:rsidP="001E5AEA"/>
    <w:p w14:paraId="578C6DB6" w14:textId="77777777" w:rsidR="001E5AEA" w:rsidRDefault="001E5AEA" w:rsidP="001E5AEA"/>
    <w:p w14:paraId="3D14DFFC" w14:textId="77777777" w:rsidR="00C20541" w:rsidRDefault="00C20541" w:rsidP="001E5AEA"/>
    <w:p w14:paraId="3BA82C1B" w14:textId="77777777" w:rsidR="00C20541" w:rsidRDefault="00C20541" w:rsidP="001E5AEA"/>
    <w:p w14:paraId="476B5C5A" w14:textId="77777777" w:rsidR="00C20541" w:rsidRDefault="00C20541" w:rsidP="001E5AEA"/>
    <w:p w14:paraId="0A28AE60" w14:textId="77777777" w:rsidR="00C20541" w:rsidRDefault="00C20541" w:rsidP="001E5AEA"/>
    <w:p w14:paraId="4BB63737" w14:textId="77777777" w:rsidR="00C20541" w:rsidRDefault="00C20541" w:rsidP="001E5AEA"/>
    <w:p w14:paraId="17D73257" w14:textId="77777777" w:rsidR="00C20541" w:rsidRDefault="00C20541" w:rsidP="001E5AEA"/>
    <w:p w14:paraId="2BAE1E6C" w14:textId="77777777" w:rsidR="00C20541" w:rsidRDefault="00C20541" w:rsidP="001E5AEA"/>
    <w:p w14:paraId="7C748D17" w14:textId="77777777" w:rsidR="00C20541" w:rsidRDefault="00C20541" w:rsidP="001E5AEA"/>
    <w:p w14:paraId="56F126B7" w14:textId="77777777" w:rsidR="00C20541" w:rsidRDefault="00C20541" w:rsidP="001E5AEA"/>
    <w:p w14:paraId="18894AB7" w14:textId="77777777" w:rsidR="00C20541" w:rsidRDefault="00C20541" w:rsidP="001E5AEA"/>
    <w:p w14:paraId="59AA710A" w14:textId="77777777" w:rsidR="00C20541" w:rsidRDefault="00C20541" w:rsidP="001E5AEA"/>
    <w:p w14:paraId="1E2C6637" w14:textId="77777777" w:rsidR="00C20541" w:rsidRDefault="00C20541" w:rsidP="001E5AEA"/>
    <w:p w14:paraId="20EBEEB2" w14:textId="77777777" w:rsidR="00C20541" w:rsidRDefault="00C20541" w:rsidP="001E5AEA"/>
    <w:p w14:paraId="29D743A7" w14:textId="77777777" w:rsidR="001E5AEA" w:rsidRDefault="001E5AEA" w:rsidP="001E5AEA"/>
    <w:p w14:paraId="57810BB8" w14:textId="77777777" w:rsidR="001E5AEA" w:rsidRPr="001E5AEA" w:rsidRDefault="001E5AEA" w:rsidP="001E5AEA"/>
    <w:p w14:paraId="0D275844" w14:textId="77777777" w:rsidR="0033168A" w:rsidRDefault="0033168A" w:rsidP="00BA106B">
      <w:pPr>
        <w:pStyle w:val="Nagwek8"/>
        <w:numPr>
          <w:ilvl w:val="0"/>
          <w:numId w:val="0"/>
        </w:numPr>
        <w:spacing w:line="360" w:lineRule="auto"/>
        <w:jc w:val="center"/>
        <w:rPr>
          <w:rFonts w:ascii="Verdana" w:hAnsi="Verdana" w:cs="Arial"/>
          <w:sz w:val="20"/>
        </w:rPr>
      </w:pPr>
    </w:p>
    <w:p w14:paraId="44BA4F6F" w14:textId="77777777" w:rsidR="00C20541" w:rsidRDefault="00C20541" w:rsidP="00C20541"/>
    <w:p w14:paraId="45FD9043" w14:textId="77777777" w:rsidR="00C20541" w:rsidRDefault="00C20541" w:rsidP="00C20541"/>
    <w:p w14:paraId="6EBCA4BA" w14:textId="77777777" w:rsidR="00C20541" w:rsidRDefault="00C20541" w:rsidP="00C20541"/>
    <w:p w14:paraId="1AE7205B" w14:textId="77777777" w:rsidR="00C20541" w:rsidRDefault="00C20541" w:rsidP="00C20541"/>
    <w:p w14:paraId="7F778CF6" w14:textId="77777777" w:rsidR="00C20541" w:rsidRDefault="00C20541" w:rsidP="00C20541"/>
    <w:p w14:paraId="2FED74DA" w14:textId="77777777" w:rsidR="00C20541" w:rsidRDefault="00C20541" w:rsidP="00C20541"/>
    <w:p w14:paraId="35E2CD0A" w14:textId="77777777" w:rsidR="00C20541" w:rsidRDefault="00C20541" w:rsidP="00C20541"/>
    <w:p w14:paraId="44E01327" w14:textId="77777777" w:rsidR="00C20541" w:rsidRDefault="00C20541" w:rsidP="00C20541"/>
    <w:p w14:paraId="67E04063" w14:textId="77777777" w:rsidR="00C20541" w:rsidRDefault="00C20541" w:rsidP="00C20541"/>
    <w:p w14:paraId="1F8D1FBA" w14:textId="77777777" w:rsidR="0052137F" w:rsidRDefault="0052137F" w:rsidP="0052137F"/>
    <w:p w14:paraId="01D4C0B0" w14:textId="77777777" w:rsidR="000521D2" w:rsidRDefault="000521D2" w:rsidP="0052137F"/>
    <w:p w14:paraId="053C2E96" w14:textId="77777777" w:rsidR="000521D2" w:rsidRDefault="000521D2" w:rsidP="0052137F"/>
    <w:p w14:paraId="0A25A68E" w14:textId="77777777" w:rsidR="000521D2" w:rsidRDefault="000521D2" w:rsidP="0052137F"/>
    <w:p w14:paraId="2139604B" w14:textId="77777777" w:rsidR="000521D2" w:rsidRPr="0052137F" w:rsidRDefault="000521D2" w:rsidP="0052137F"/>
    <w:p w14:paraId="36FD9718" w14:textId="6CFD96E2" w:rsidR="005E7E7E" w:rsidRDefault="005E7E7E" w:rsidP="00BA106B">
      <w:pPr>
        <w:pStyle w:val="Nagwek8"/>
        <w:numPr>
          <w:ilvl w:val="0"/>
          <w:numId w:val="0"/>
        </w:numPr>
        <w:spacing w:line="360" w:lineRule="auto"/>
        <w:jc w:val="center"/>
        <w:rPr>
          <w:rFonts w:ascii="Verdana" w:hAnsi="Verdana" w:cs="Arial"/>
          <w:sz w:val="20"/>
        </w:rPr>
      </w:pPr>
    </w:p>
    <w:p w14:paraId="12F84A7D" w14:textId="4E6C9785" w:rsidR="00B46329" w:rsidRPr="00807D9E" w:rsidRDefault="001C204A" w:rsidP="00BA106B">
      <w:pPr>
        <w:pStyle w:val="Nagwek8"/>
        <w:numPr>
          <w:ilvl w:val="0"/>
          <w:numId w:val="0"/>
        </w:numPr>
        <w:spacing w:line="360" w:lineRule="auto"/>
        <w:jc w:val="center"/>
        <w:rPr>
          <w:rFonts w:ascii="Verdana" w:hAnsi="Verdana" w:cs="Arial"/>
          <w:sz w:val="20"/>
        </w:rPr>
      </w:pPr>
      <w:r w:rsidRPr="00807D9E">
        <w:rPr>
          <w:rFonts w:ascii="Verdana" w:hAnsi="Verdana" w:cs="Arial"/>
          <w:sz w:val="20"/>
        </w:rPr>
        <w:t>F</w:t>
      </w:r>
      <w:r w:rsidR="00B46329" w:rsidRPr="00807D9E">
        <w:rPr>
          <w:rFonts w:ascii="Verdana" w:hAnsi="Verdana" w:cs="Arial"/>
          <w:sz w:val="20"/>
        </w:rPr>
        <w:t>ORMULARZ OFERTY</w:t>
      </w:r>
    </w:p>
    <w:p w14:paraId="5A4E49D7" w14:textId="5784D192" w:rsidR="00A95063" w:rsidRPr="00807D9E" w:rsidRDefault="00BB07C1" w:rsidP="00A95063">
      <w:pPr>
        <w:spacing w:line="360" w:lineRule="auto"/>
        <w:jc w:val="center"/>
        <w:rPr>
          <w:rFonts w:ascii="Verdana" w:hAnsi="Verdana" w:cs="Arial"/>
          <w:b/>
          <w:bCs/>
        </w:rPr>
      </w:pPr>
      <w:r w:rsidRPr="00807D9E">
        <w:rPr>
          <w:rFonts w:ascii="Verdana" w:hAnsi="Verdana" w:cs="Arial"/>
          <w:b/>
          <w:bCs/>
        </w:rPr>
        <w:t>dla zamówienia pn.:</w:t>
      </w:r>
      <w:r w:rsidR="00A95063" w:rsidRPr="00807D9E">
        <w:rPr>
          <w:rFonts w:ascii="Verdana" w:hAnsi="Verdana" w:cs="Arial"/>
          <w:b/>
          <w:bCs/>
        </w:rPr>
        <w:t xml:space="preserve"> </w:t>
      </w:r>
      <w:r w:rsidRPr="00807D9E">
        <w:rPr>
          <w:rFonts w:ascii="Verdana" w:hAnsi="Verdana" w:cs="Arial"/>
          <w:b/>
          <w:bCs/>
        </w:rPr>
        <w:t xml:space="preserve"> </w:t>
      </w:r>
    </w:p>
    <w:p w14:paraId="33F496E3" w14:textId="36D46752" w:rsidR="00BA0E48" w:rsidRPr="00807D9E" w:rsidRDefault="00BA0E48" w:rsidP="00BA0E48">
      <w:pPr>
        <w:spacing w:line="360" w:lineRule="auto"/>
        <w:jc w:val="center"/>
        <w:rPr>
          <w:rFonts w:ascii="Verdana" w:hAnsi="Verdana" w:cs="Arial"/>
          <w:b/>
          <w:bCs/>
        </w:rPr>
      </w:pPr>
      <w:r w:rsidRPr="00807D9E">
        <w:rPr>
          <w:rFonts w:ascii="Verdana" w:hAnsi="Verdana" w:cs="Arial"/>
          <w:b/>
          <w:bCs/>
        </w:rPr>
        <w:t>„</w:t>
      </w:r>
      <w:r w:rsidR="003D52DE" w:rsidRPr="00807D9E">
        <w:rPr>
          <w:rFonts w:ascii="Verdana" w:hAnsi="Verdana" w:cs="Arial"/>
          <w:b/>
          <w:bCs/>
        </w:rPr>
        <w:t xml:space="preserve">Dostawa </w:t>
      </w:r>
      <w:r w:rsidR="007001B8">
        <w:rPr>
          <w:rFonts w:ascii="Verdana" w:hAnsi="Verdana" w:cs="Arial"/>
          <w:b/>
          <w:bCs/>
        </w:rPr>
        <w:t>spektrofotometru</w:t>
      </w:r>
      <w:r w:rsidR="00887228" w:rsidRPr="00807D9E">
        <w:rPr>
          <w:rFonts w:ascii="Verdana" w:hAnsi="Verdana" w:cs="Arial"/>
          <w:b/>
          <w:bCs/>
        </w:rPr>
        <w:t xml:space="preserve"> </w:t>
      </w:r>
      <w:r w:rsidR="003D52DE" w:rsidRPr="00807D9E">
        <w:rPr>
          <w:rFonts w:ascii="Verdana" w:hAnsi="Verdana" w:cs="Arial"/>
          <w:b/>
          <w:bCs/>
        </w:rPr>
        <w:t xml:space="preserve">do </w:t>
      </w:r>
      <w:r w:rsidRPr="00807D9E">
        <w:rPr>
          <w:rFonts w:ascii="Verdana" w:hAnsi="Verdana" w:cs="Arial"/>
          <w:b/>
          <w:bCs/>
        </w:rPr>
        <w:t>Sieć Badawcza Łukasiewicz - Instytu</w:t>
      </w:r>
      <w:r w:rsidR="003D52DE" w:rsidRPr="00807D9E">
        <w:rPr>
          <w:rFonts w:ascii="Verdana" w:hAnsi="Verdana" w:cs="Arial"/>
          <w:b/>
          <w:bCs/>
        </w:rPr>
        <w:t>tu</w:t>
      </w:r>
      <w:r w:rsidRPr="00807D9E">
        <w:rPr>
          <w:rFonts w:ascii="Verdana" w:hAnsi="Verdana" w:cs="Arial"/>
          <w:b/>
          <w:bCs/>
        </w:rPr>
        <w:t xml:space="preserve"> Ciężkiej Syntezy Organicznej ”Blachownia””     </w:t>
      </w:r>
    </w:p>
    <w:p w14:paraId="598BC461" w14:textId="38F0194A" w:rsidR="009F412A" w:rsidRPr="00807D9E" w:rsidRDefault="009F412A" w:rsidP="00C90C0E">
      <w:pPr>
        <w:pStyle w:val="Styl"/>
        <w:spacing w:before="240"/>
        <w:ind w:left="23"/>
        <w:rPr>
          <w:rFonts w:ascii="Verdana" w:hAnsi="Verdana"/>
          <w:bCs/>
          <w:color w:val="000000" w:themeColor="text1"/>
          <w:sz w:val="20"/>
          <w:szCs w:val="20"/>
        </w:rPr>
      </w:pPr>
      <w:r w:rsidRPr="00807D9E">
        <w:rPr>
          <w:rFonts w:ascii="Verdana" w:hAnsi="Verdana"/>
          <w:bCs/>
          <w:color w:val="000000" w:themeColor="text1"/>
          <w:sz w:val="20"/>
          <w:szCs w:val="20"/>
        </w:rPr>
        <w:t>………………………………………………</w:t>
      </w:r>
      <w:r w:rsidR="00887C08" w:rsidRPr="00807D9E">
        <w:rPr>
          <w:rFonts w:ascii="Verdana" w:hAnsi="Verdana"/>
          <w:bCs/>
          <w:color w:val="000000" w:themeColor="text1"/>
          <w:sz w:val="20"/>
          <w:szCs w:val="20"/>
        </w:rPr>
        <w:t>………………</w:t>
      </w:r>
      <w:r w:rsidRPr="00807D9E">
        <w:rPr>
          <w:rFonts w:ascii="Verdana" w:hAnsi="Verdana"/>
          <w:bCs/>
          <w:color w:val="000000" w:themeColor="text1"/>
          <w:sz w:val="20"/>
          <w:szCs w:val="20"/>
        </w:rPr>
        <w:t>……………………</w:t>
      </w:r>
      <w:r w:rsidR="00A95063" w:rsidRPr="00807D9E">
        <w:rPr>
          <w:rFonts w:ascii="Verdana" w:hAnsi="Verdana"/>
          <w:bCs/>
          <w:color w:val="000000" w:themeColor="text1"/>
          <w:sz w:val="20"/>
          <w:szCs w:val="20"/>
        </w:rPr>
        <w:t>..</w:t>
      </w:r>
      <w:r w:rsidR="00887C08" w:rsidRPr="00807D9E">
        <w:rPr>
          <w:rFonts w:ascii="Verdana" w:hAnsi="Verdana"/>
          <w:bCs/>
          <w:color w:val="000000" w:themeColor="text1"/>
          <w:sz w:val="20"/>
          <w:szCs w:val="20"/>
        </w:rPr>
        <w:t>..</w:t>
      </w:r>
      <w:r w:rsidRPr="00807D9E">
        <w:rPr>
          <w:rFonts w:ascii="Verdana" w:hAnsi="Verdana"/>
          <w:bCs/>
          <w:color w:val="000000" w:themeColor="text1"/>
          <w:sz w:val="20"/>
          <w:szCs w:val="20"/>
        </w:rPr>
        <w:t>…</w:t>
      </w:r>
      <w:r w:rsidR="00807D9E">
        <w:rPr>
          <w:rFonts w:ascii="Verdana" w:hAnsi="Verdana"/>
          <w:bCs/>
          <w:color w:val="000000" w:themeColor="text1"/>
          <w:sz w:val="20"/>
          <w:szCs w:val="20"/>
        </w:rPr>
        <w:t>……………………………</w:t>
      </w:r>
      <w:r w:rsidR="00887C08" w:rsidRPr="00807D9E">
        <w:rPr>
          <w:rFonts w:ascii="Verdana" w:hAnsi="Verdana"/>
          <w:bCs/>
          <w:color w:val="000000" w:themeColor="text1"/>
          <w:sz w:val="20"/>
          <w:szCs w:val="20"/>
        </w:rPr>
        <w:t>…</w:t>
      </w:r>
      <w:r w:rsidR="00A95063" w:rsidRPr="00807D9E">
        <w:rPr>
          <w:rFonts w:ascii="Verdana" w:hAnsi="Verdana"/>
          <w:bCs/>
          <w:color w:val="000000" w:themeColor="text1"/>
          <w:sz w:val="20"/>
          <w:szCs w:val="20"/>
        </w:rPr>
        <w:t>…</w:t>
      </w:r>
    </w:p>
    <w:p w14:paraId="61F9B4F9" w14:textId="77777777" w:rsidR="00C90C0E" w:rsidRPr="00807D9E" w:rsidRDefault="009F412A" w:rsidP="00887C08">
      <w:pPr>
        <w:tabs>
          <w:tab w:val="num" w:pos="0"/>
        </w:tabs>
        <w:jc w:val="center"/>
        <w:rPr>
          <w:rFonts w:ascii="Verdana" w:hAnsi="Verdana" w:cs="Arial"/>
        </w:rPr>
      </w:pPr>
      <w:r w:rsidRPr="00807D9E">
        <w:rPr>
          <w:rFonts w:ascii="Verdana" w:hAnsi="Verdana" w:cs="Arial"/>
        </w:rPr>
        <w:t xml:space="preserve">/pełna nazwa firmy </w:t>
      </w:r>
      <w:r w:rsidR="002A645F" w:rsidRPr="00807D9E">
        <w:rPr>
          <w:rFonts w:ascii="Verdana" w:hAnsi="Verdana" w:cs="Arial"/>
        </w:rPr>
        <w:t>w</w:t>
      </w:r>
      <w:r w:rsidRPr="00807D9E">
        <w:rPr>
          <w:rFonts w:ascii="Verdana" w:hAnsi="Verdana" w:cs="Arial"/>
        </w:rPr>
        <w:t>ykonawcy/</w:t>
      </w:r>
    </w:p>
    <w:p w14:paraId="43A09856" w14:textId="066896C2" w:rsidR="00C90C0E" w:rsidRPr="00807D9E" w:rsidRDefault="00A95063" w:rsidP="00887C08">
      <w:pPr>
        <w:tabs>
          <w:tab w:val="num" w:pos="0"/>
        </w:tabs>
        <w:spacing w:before="120"/>
        <w:rPr>
          <w:rFonts w:ascii="Verdana" w:hAnsi="Verdana" w:cs="Arial"/>
        </w:rPr>
      </w:pPr>
      <w:r w:rsidRPr="00807D9E">
        <w:rPr>
          <w:rFonts w:ascii="Verdana" w:hAnsi="Verdana" w:cs="Arial"/>
        </w:rPr>
        <w:t>.</w:t>
      </w:r>
      <w:r w:rsidR="00C90C0E" w:rsidRPr="00807D9E">
        <w:rPr>
          <w:rFonts w:ascii="Verdana" w:hAnsi="Verdana" w:cs="Arial"/>
        </w:rPr>
        <w:t>……………………………………………………………</w:t>
      </w:r>
      <w:r w:rsidR="00887C08" w:rsidRPr="00807D9E">
        <w:rPr>
          <w:rFonts w:ascii="Verdana" w:hAnsi="Verdana" w:cs="Arial"/>
        </w:rPr>
        <w:t>……………………………</w:t>
      </w:r>
      <w:r w:rsidR="00807D9E">
        <w:rPr>
          <w:rFonts w:ascii="Verdana" w:hAnsi="Verdana" w:cs="Arial"/>
        </w:rPr>
        <w:t>……………………………….</w:t>
      </w:r>
      <w:r w:rsidR="00C90C0E" w:rsidRPr="00807D9E">
        <w:rPr>
          <w:rFonts w:ascii="Verdana" w:hAnsi="Verdana" w:cs="Arial"/>
        </w:rPr>
        <w:t>…</w:t>
      </w:r>
    </w:p>
    <w:p w14:paraId="0300F9F5" w14:textId="77777777" w:rsidR="00A95063" w:rsidRPr="00807D9E" w:rsidRDefault="00887C08" w:rsidP="00353991">
      <w:pPr>
        <w:tabs>
          <w:tab w:val="num" w:pos="0"/>
        </w:tabs>
        <w:jc w:val="center"/>
        <w:rPr>
          <w:rFonts w:ascii="Verdana" w:hAnsi="Verdana" w:cs="Arial"/>
        </w:rPr>
      </w:pPr>
      <w:r w:rsidRPr="00807D9E">
        <w:rPr>
          <w:rFonts w:ascii="Verdana" w:hAnsi="Verdana" w:cs="Arial"/>
        </w:rPr>
        <w:t>/</w:t>
      </w:r>
      <w:r w:rsidR="00C90C0E" w:rsidRPr="00807D9E">
        <w:rPr>
          <w:rFonts w:ascii="Verdana" w:hAnsi="Verdana" w:cs="Arial"/>
        </w:rPr>
        <w:t>ulica , nr domu,  kod pocztowy, miejscowość</w:t>
      </w:r>
      <w:r w:rsidRPr="00807D9E">
        <w:rPr>
          <w:rFonts w:ascii="Verdana" w:hAnsi="Verdana" w:cs="Arial"/>
        </w:rPr>
        <w:t>/</w:t>
      </w:r>
    </w:p>
    <w:p w14:paraId="5781CFE5" w14:textId="467FDCB6" w:rsidR="00E026FD" w:rsidRPr="00807D9E" w:rsidRDefault="00E026FD" w:rsidP="00353991">
      <w:pPr>
        <w:tabs>
          <w:tab w:val="num" w:pos="0"/>
        </w:tabs>
        <w:jc w:val="center"/>
        <w:rPr>
          <w:rFonts w:ascii="Verdana" w:hAnsi="Verdana" w:cs="Arial"/>
        </w:rPr>
      </w:pPr>
      <w:r w:rsidRPr="00807D9E">
        <w:rPr>
          <w:rFonts w:ascii="Verdana" w:hAnsi="Verdana" w:cs="Arial"/>
        </w:rPr>
        <w:br/>
      </w:r>
      <w:r w:rsidR="00A95063" w:rsidRPr="00807D9E">
        <w:rPr>
          <w:rFonts w:ascii="Verdana" w:hAnsi="Verdana" w:cs="Arial"/>
        </w:rPr>
        <w:t>.</w:t>
      </w:r>
      <w:r w:rsidRPr="00807D9E">
        <w:rPr>
          <w:rFonts w:ascii="Verdana" w:hAnsi="Verdana" w:cs="Arial"/>
        </w:rPr>
        <w:t>......................................................................</w:t>
      </w:r>
      <w:r w:rsidR="00887C08" w:rsidRPr="00807D9E">
        <w:rPr>
          <w:rFonts w:ascii="Verdana" w:hAnsi="Verdana" w:cs="Arial"/>
        </w:rPr>
        <w:t>......................................</w:t>
      </w:r>
      <w:r w:rsidRPr="00807D9E">
        <w:rPr>
          <w:rFonts w:ascii="Verdana" w:hAnsi="Verdana" w:cs="Arial"/>
        </w:rPr>
        <w:t>.</w:t>
      </w:r>
    </w:p>
    <w:p w14:paraId="2A115E42" w14:textId="77777777" w:rsidR="00C90C0E" w:rsidRPr="00807D9E" w:rsidRDefault="00C90C0E" w:rsidP="00227498">
      <w:pPr>
        <w:tabs>
          <w:tab w:val="num" w:pos="0"/>
        </w:tabs>
        <w:jc w:val="center"/>
        <w:rPr>
          <w:rFonts w:ascii="Verdana" w:hAnsi="Verdana" w:cs="Arial"/>
        </w:rPr>
      </w:pPr>
      <w:r w:rsidRPr="00807D9E">
        <w:rPr>
          <w:rFonts w:ascii="Verdana" w:hAnsi="Verdana" w:cs="Arial"/>
        </w:rPr>
        <w:t xml:space="preserve">województwo                                      </w:t>
      </w:r>
    </w:p>
    <w:p w14:paraId="7759E131" w14:textId="5E7E5A6B" w:rsidR="00E026FD" w:rsidRPr="00807D9E" w:rsidRDefault="00C90C0E" w:rsidP="00A95063">
      <w:pPr>
        <w:tabs>
          <w:tab w:val="num" w:pos="0"/>
        </w:tabs>
        <w:spacing w:before="120"/>
        <w:rPr>
          <w:rFonts w:ascii="Verdana" w:hAnsi="Verdana" w:cs="Arial"/>
        </w:rPr>
      </w:pPr>
      <w:r w:rsidRPr="00807D9E">
        <w:rPr>
          <w:rFonts w:ascii="Verdana" w:hAnsi="Verdana" w:cs="Arial"/>
        </w:rPr>
        <w:t>……</w:t>
      </w:r>
      <w:r w:rsidR="00887C08" w:rsidRPr="00807D9E">
        <w:rPr>
          <w:rFonts w:ascii="Verdana" w:hAnsi="Verdana" w:cs="Arial"/>
        </w:rPr>
        <w:t>……………………………………</w:t>
      </w:r>
      <w:r w:rsidRPr="00807D9E">
        <w:rPr>
          <w:rFonts w:ascii="Verdana" w:hAnsi="Verdana" w:cs="Arial"/>
        </w:rPr>
        <w:t>…………………………</w:t>
      </w:r>
      <w:r w:rsidR="00A95063" w:rsidRPr="00807D9E">
        <w:rPr>
          <w:rFonts w:ascii="Verdana" w:hAnsi="Verdana" w:cs="Arial"/>
        </w:rPr>
        <w:t>…………………………</w:t>
      </w:r>
      <w:r w:rsidR="00807D9E">
        <w:rPr>
          <w:rFonts w:ascii="Verdana" w:hAnsi="Verdana" w:cs="Arial"/>
        </w:rPr>
        <w:t>……………………………….</w:t>
      </w:r>
    </w:p>
    <w:p w14:paraId="4E20FF20" w14:textId="77777777" w:rsidR="00C90C0E" w:rsidRPr="00807D9E" w:rsidRDefault="00230118" w:rsidP="00887C08">
      <w:pPr>
        <w:tabs>
          <w:tab w:val="num" w:pos="0"/>
        </w:tabs>
        <w:jc w:val="center"/>
        <w:rPr>
          <w:rFonts w:ascii="Verdana" w:hAnsi="Verdana" w:cs="Arial"/>
        </w:rPr>
      </w:pPr>
      <w:r w:rsidRPr="00807D9E">
        <w:rPr>
          <w:rFonts w:ascii="Verdana" w:hAnsi="Verdana" w:cs="Arial"/>
        </w:rPr>
        <w:t xml:space="preserve">numer </w:t>
      </w:r>
      <w:r w:rsidR="00C90C0E" w:rsidRPr="00807D9E">
        <w:rPr>
          <w:rFonts w:ascii="Verdana" w:hAnsi="Verdana" w:cs="Arial"/>
        </w:rPr>
        <w:t>telefon</w:t>
      </w:r>
      <w:r w:rsidRPr="00807D9E">
        <w:rPr>
          <w:rFonts w:ascii="Verdana" w:hAnsi="Verdana" w:cs="Arial"/>
        </w:rPr>
        <w:t>u</w:t>
      </w:r>
      <w:r w:rsidR="00C90C0E" w:rsidRPr="00807D9E">
        <w:rPr>
          <w:rFonts w:ascii="Verdana" w:hAnsi="Verdana" w:cs="Arial"/>
        </w:rPr>
        <w:t xml:space="preserve">   </w:t>
      </w:r>
      <w:r w:rsidR="00A95063" w:rsidRPr="00807D9E">
        <w:rPr>
          <w:rFonts w:ascii="Verdana" w:hAnsi="Verdana" w:cs="Arial"/>
        </w:rPr>
        <w:t xml:space="preserve">       </w:t>
      </w:r>
      <w:r w:rsidR="00C90C0E" w:rsidRPr="00807D9E">
        <w:rPr>
          <w:rFonts w:ascii="Verdana" w:hAnsi="Verdana" w:cs="Arial"/>
        </w:rPr>
        <w:t xml:space="preserve">                       e-mail</w:t>
      </w:r>
    </w:p>
    <w:p w14:paraId="62E83EDF" w14:textId="77777777" w:rsidR="00C90C0E" w:rsidRPr="00807D9E" w:rsidRDefault="00C90C0E" w:rsidP="00C90C0E">
      <w:pPr>
        <w:tabs>
          <w:tab w:val="num" w:pos="0"/>
        </w:tabs>
        <w:rPr>
          <w:rFonts w:ascii="Verdana" w:hAnsi="Verdana" w:cs="Arial"/>
        </w:rPr>
      </w:pPr>
    </w:p>
    <w:p w14:paraId="02C0DF76" w14:textId="678AAEB0" w:rsidR="00C90C0E" w:rsidRPr="00807D9E" w:rsidRDefault="00C90C0E" w:rsidP="00227498">
      <w:pPr>
        <w:tabs>
          <w:tab w:val="num" w:pos="0"/>
        </w:tabs>
        <w:rPr>
          <w:rFonts w:ascii="Verdana" w:hAnsi="Verdana" w:cs="Arial"/>
        </w:rPr>
      </w:pPr>
      <w:r w:rsidRPr="00807D9E">
        <w:rPr>
          <w:rFonts w:ascii="Verdana" w:hAnsi="Verdana" w:cs="Arial"/>
        </w:rPr>
        <w:t>NIP ………………</w:t>
      </w:r>
      <w:r w:rsidR="00632337" w:rsidRPr="00807D9E">
        <w:rPr>
          <w:rFonts w:ascii="Verdana" w:hAnsi="Verdana" w:cs="Arial"/>
        </w:rPr>
        <w:t>………………</w:t>
      </w:r>
      <w:r w:rsidRPr="00807D9E">
        <w:rPr>
          <w:rFonts w:ascii="Verdana" w:hAnsi="Verdana" w:cs="Arial"/>
        </w:rPr>
        <w:t xml:space="preserve">   REGON </w:t>
      </w:r>
      <w:r w:rsidR="00887C08" w:rsidRPr="00807D9E">
        <w:rPr>
          <w:rFonts w:ascii="Verdana" w:hAnsi="Verdana" w:cs="Arial"/>
        </w:rPr>
        <w:t>………</w:t>
      </w:r>
      <w:r w:rsidR="00A95063" w:rsidRPr="00807D9E">
        <w:rPr>
          <w:rFonts w:ascii="Verdana" w:hAnsi="Verdana" w:cs="Arial"/>
        </w:rPr>
        <w:t>…..</w:t>
      </w:r>
      <w:r w:rsidR="00887C08" w:rsidRPr="00807D9E">
        <w:rPr>
          <w:rFonts w:ascii="Verdana" w:hAnsi="Verdana" w:cs="Arial"/>
        </w:rPr>
        <w:t>……</w:t>
      </w:r>
      <w:r w:rsidR="00A95063" w:rsidRPr="00807D9E">
        <w:rPr>
          <w:rFonts w:ascii="Verdana" w:hAnsi="Verdana" w:cs="Arial"/>
        </w:rPr>
        <w:t>.</w:t>
      </w:r>
      <w:r w:rsidR="00887C08" w:rsidRPr="00807D9E">
        <w:rPr>
          <w:rFonts w:ascii="Verdana" w:hAnsi="Verdana" w:cs="Arial"/>
        </w:rPr>
        <w:t>……..</w:t>
      </w:r>
      <w:r w:rsidRPr="00807D9E">
        <w:rPr>
          <w:rFonts w:ascii="Verdana" w:hAnsi="Verdana" w:cs="Arial"/>
        </w:rPr>
        <w:t>……………</w:t>
      </w:r>
      <w:r w:rsidR="00887C08" w:rsidRPr="00807D9E">
        <w:rPr>
          <w:rFonts w:ascii="Verdana" w:hAnsi="Verdana" w:cs="Arial"/>
        </w:rPr>
        <w:t>….</w:t>
      </w:r>
      <w:r w:rsidRPr="00807D9E">
        <w:rPr>
          <w:rFonts w:ascii="Verdana" w:hAnsi="Verdana" w:cs="Arial"/>
        </w:rPr>
        <w:t>…</w:t>
      </w:r>
      <w:r w:rsidR="00807D9E">
        <w:rPr>
          <w:rFonts w:ascii="Verdana" w:hAnsi="Verdana" w:cs="Arial"/>
        </w:rPr>
        <w:t>………………………</w:t>
      </w:r>
      <w:r w:rsidRPr="00807D9E">
        <w:rPr>
          <w:rFonts w:ascii="Verdana" w:hAnsi="Verdana" w:cs="Arial"/>
        </w:rPr>
        <w:t>…</w:t>
      </w:r>
    </w:p>
    <w:p w14:paraId="654083F8" w14:textId="71FE15FE" w:rsidR="00C90C0E" w:rsidRPr="00807D9E" w:rsidRDefault="00C90C0E" w:rsidP="002758E4">
      <w:pPr>
        <w:tabs>
          <w:tab w:val="num" w:pos="0"/>
        </w:tabs>
        <w:spacing w:before="120"/>
        <w:rPr>
          <w:rFonts w:ascii="Verdana" w:hAnsi="Verdana" w:cs="Arial"/>
        </w:rPr>
      </w:pPr>
      <w:r w:rsidRPr="00807D9E">
        <w:rPr>
          <w:rFonts w:ascii="Verdana" w:hAnsi="Verdana" w:cs="Arial"/>
        </w:rPr>
        <w:t xml:space="preserve">reprezentowana przez : </w:t>
      </w:r>
      <w:r w:rsidR="00A95063" w:rsidRPr="00807D9E">
        <w:rPr>
          <w:rFonts w:ascii="Verdana" w:hAnsi="Verdana" w:cs="Arial"/>
        </w:rPr>
        <w:t xml:space="preserve"> </w:t>
      </w:r>
      <w:r w:rsidR="00887C08" w:rsidRPr="00807D9E">
        <w:rPr>
          <w:rFonts w:ascii="Verdana" w:hAnsi="Verdana" w:cs="Arial"/>
        </w:rPr>
        <w:t>………………………..</w:t>
      </w:r>
      <w:r w:rsidRPr="00807D9E">
        <w:rPr>
          <w:rFonts w:ascii="Verdana" w:hAnsi="Verdana" w:cs="Arial"/>
        </w:rPr>
        <w:t>………………………………………………</w:t>
      </w:r>
      <w:r w:rsidR="00EB7E8C" w:rsidRPr="00807D9E">
        <w:rPr>
          <w:rFonts w:ascii="Verdana" w:hAnsi="Verdana" w:cs="Arial"/>
        </w:rPr>
        <w:t>..</w:t>
      </w:r>
      <w:r w:rsidRPr="00807D9E">
        <w:rPr>
          <w:rFonts w:ascii="Verdana" w:hAnsi="Verdana" w:cs="Arial"/>
        </w:rPr>
        <w:t>…</w:t>
      </w:r>
      <w:r w:rsidR="00A95063" w:rsidRPr="00807D9E">
        <w:rPr>
          <w:rFonts w:ascii="Verdana" w:hAnsi="Verdana" w:cs="Arial"/>
        </w:rPr>
        <w:t>………</w:t>
      </w:r>
      <w:r w:rsidR="007B2E6F">
        <w:rPr>
          <w:rFonts w:ascii="Verdana" w:hAnsi="Verdana" w:cs="Arial"/>
        </w:rPr>
        <w:t>………………………………….</w:t>
      </w:r>
      <w:r w:rsidRPr="00807D9E">
        <w:rPr>
          <w:rFonts w:ascii="Verdana" w:hAnsi="Verdana" w:cs="Arial"/>
        </w:rPr>
        <w:t>……</w:t>
      </w:r>
    </w:p>
    <w:p w14:paraId="7713C09E" w14:textId="77777777" w:rsidR="00C90C0E" w:rsidRPr="00807D9E" w:rsidRDefault="00C90C0E" w:rsidP="002758E4">
      <w:pPr>
        <w:tabs>
          <w:tab w:val="num" w:pos="0"/>
        </w:tabs>
        <w:rPr>
          <w:rFonts w:ascii="Verdana" w:hAnsi="Verdana" w:cs="Arial"/>
        </w:rPr>
      </w:pPr>
      <w:r w:rsidRPr="00807D9E">
        <w:rPr>
          <w:rFonts w:ascii="Verdana" w:hAnsi="Verdana" w:cs="Arial"/>
        </w:rPr>
        <w:t>/imiona</w:t>
      </w:r>
      <w:r w:rsidR="00227498" w:rsidRPr="00807D9E">
        <w:rPr>
          <w:rFonts w:ascii="Verdana" w:hAnsi="Verdana" w:cs="Arial"/>
        </w:rPr>
        <w:t>,</w:t>
      </w:r>
      <w:r w:rsidRPr="00807D9E">
        <w:rPr>
          <w:rFonts w:ascii="Verdana" w:hAnsi="Verdana" w:cs="Arial"/>
        </w:rPr>
        <w:t xml:space="preserve"> nazwiska i stanowiska osób uprawnionych do reprezentowania firmy/</w:t>
      </w:r>
    </w:p>
    <w:p w14:paraId="20C651E7" w14:textId="77777777" w:rsidR="005B6F41" w:rsidRPr="00807D9E" w:rsidRDefault="005B6F41" w:rsidP="005B6F41">
      <w:pPr>
        <w:spacing w:line="360" w:lineRule="auto"/>
        <w:jc w:val="both"/>
        <w:rPr>
          <w:rFonts w:ascii="Verdana" w:hAnsi="Verdana" w:cs="Arial"/>
        </w:rPr>
      </w:pPr>
    </w:p>
    <w:p w14:paraId="3D46B49B" w14:textId="61DEF7D2" w:rsidR="00E026FD" w:rsidRPr="00807D9E" w:rsidRDefault="00BB07C1" w:rsidP="00BB43D1">
      <w:pPr>
        <w:spacing w:after="240" w:line="360" w:lineRule="auto"/>
        <w:jc w:val="both"/>
        <w:rPr>
          <w:rFonts w:ascii="Verdana" w:hAnsi="Verdana" w:cs="Arial"/>
        </w:rPr>
      </w:pPr>
      <w:r w:rsidRPr="00807D9E">
        <w:rPr>
          <w:rFonts w:ascii="Verdana" w:hAnsi="Verdana" w:cs="Arial"/>
        </w:rPr>
        <w:t xml:space="preserve">W odpowiedzi na ogłoszenie o zamówieniu </w:t>
      </w:r>
      <w:r w:rsidR="009A2618" w:rsidRPr="00807D9E">
        <w:rPr>
          <w:rFonts w:ascii="Verdana" w:hAnsi="Verdana" w:cs="Arial"/>
        </w:rPr>
        <w:t xml:space="preserve">realizowanym w trybie </w:t>
      </w:r>
      <w:r w:rsidR="00BB43D1" w:rsidRPr="00807D9E">
        <w:rPr>
          <w:rFonts w:ascii="Verdana" w:hAnsi="Verdana" w:cs="Arial"/>
        </w:rPr>
        <w:t xml:space="preserve">zaproszenia do złożenia oferty </w:t>
      </w:r>
      <w:r w:rsidRPr="00807D9E">
        <w:rPr>
          <w:rFonts w:ascii="Verdana" w:hAnsi="Verdana" w:cs="Arial"/>
        </w:rPr>
        <w:t>pn.</w:t>
      </w:r>
      <w:r w:rsidR="00737697" w:rsidRPr="00807D9E">
        <w:rPr>
          <w:rFonts w:ascii="Verdana" w:hAnsi="Verdana" w:cs="Arial"/>
        </w:rPr>
        <w:t>:</w:t>
      </w:r>
      <w:r w:rsidR="007F6964" w:rsidRPr="00807D9E">
        <w:rPr>
          <w:rFonts w:ascii="Verdana" w:hAnsi="Verdana" w:cs="Arial"/>
        </w:rPr>
        <w:t xml:space="preserve"> </w:t>
      </w:r>
      <w:r w:rsidR="00BB43D1" w:rsidRPr="00807D9E">
        <w:rPr>
          <w:rFonts w:ascii="Verdana" w:hAnsi="Verdana" w:cs="Arial"/>
        </w:rPr>
        <w:t xml:space="preserve">„Dostawa </w:t>
      </w:r>
      <w:r w:rsidR="007001B8">
        <w:rPr>
          <w:rFonts w:ascii="Verdana" w:hAnsi="Verdana" w:cs="Arial"/>
        </w:rPr>
        <w:t>spektrofotometru</w:t>
      </w:r>
      <w:r w:rsidR="00887228" w:rsidRPr="00807D9E">
        <w:rPr>
          <w:rFonts w:ascii="Verdana" w:hAnsi="Verdana" w:cs="Arial"/>
        </w:rPr>
        <w:t xml:space="preserve"> </w:t>
      </w:r>
      <w:r w:rsidR="00BB43D1" w:rsidRPr="00807D9E">
        <w:rPr>
          <w:rFonts w:ascii="Verdana" w:hAnsi="Verdana" w:cs="Arial"/>
        </w:rPr>
        <w:t xml:space="preserve">do Sieć Badawcza Łukasiewicz </w:t>
      </w:r>
      <w:r w:rsidR="008B5CCC">
        <w:rPr>
          <w:rFonts w:ascii="Verdana" w:hAnsi="Verdana" w:cs="Arial"/>
        </w:rPr>
        <w:t xml:space="preserve">               </w:t>
      </w:r>
      <w:r w:rsidR="00BB43D1" w:rsidRPr="00807D9E">
        <w:rPr>
          <w:rFonts w:ascii="Verdana" w:hAnsi="Verdana" w:cs="Arial"/>
        </w:rPr>
        <w:t xml:space="preserve">- Instytutu Ciężkiej Syntezy Organicznej ”Blachownia”” </w:t>
      </w:r>
      <w:r w:rsidR="007001B8">
        <w:rPr>
          <w:rFonts w:ascii="Verdana" w:hAnsi="Verdana" w:cs="Arial"/>
        </w:rPr>
        <w:t>ofer</w:t>
      </w:r>
      <w:r w:rsidR="00E026FD" w:rsidRPr="00807D9E">
        <w:rPr>
          <w:rFonts w:ascii="Verdana" w:hAnsi="Verdana" w:cs="Arial"/>
        </w:rPr>
        <w:t>ujemy wykonanie przedmiotu zamówienia zgodnie z</w:t>
      </w:r>
      <w:r w:rsidR="00227498" w:rsidRPr="00807D9E">
        <w:rPr>
          <w:rFonts w:ascii="Verdana" w:hAnsi="Verdana" w:cs="Arial"/>
        </w:rPr>
        <w:t> </w:t>
      </w:r>
      <w:r w:rsidR="00E026FD" w:rsidRPr="00807D9E">
        <w:rPr>
          <w:rFonts w:ascii="Verdana" w:hAnsi="Verdana" w:cs="Arial"/>
        </w:rPr>
        <w:t xml:space="preserve">zapisami </w:t>
      </w:r>
      <w:r w:rsidR="00440EA5" w:rsidRPr="00807D9E">
        <w:rPr>
          <w:rFonts w:ascii="Verdana" w:hAnsi="Verdana" w:cs="Arial"/>
        </w:rPr>
        <w:t>i</w:t>
      </w:r>
      <w:r w:rsidR="003568A0">
        <w:rPr>
          <w:rFonts w:ascii="Verdana" w:hAnsi="Verdana" w:cs="Arial"/>
        </w:rPr>
        <w:t> </w:t>
      </w:r>
      <w:r w:rsidR="00440EA5" w:rsidRPr="00807D9E">
        <w:rPr>
          <w:rFonts w:ascii="Verdana" w:hAnsi="Verdana" w:cs="Arial"/>
        </w:rPr>
        <w:t xml:space="preserve">warunkami </w:t>
      </w:r>
      <w:r w:rsidR="00BB43D1" w:rsidRPr="00807D9E">
        <w:rPr>
          <w:rFonts w:ascii="Verdana" w:hAnsi="Verdana" w:cs="Arial"/>
        </w:rPr>
        <w:t xml:space="preserve">opisanymi w zaproszeniu </w:t>
      </w:r>
      <w:r w:rsidR="00E026FD" w:rsidRPr="00807D9E">
        <w:rPr>
          <w:rFonts w:ascii="Verdana" w:hAnsi="Verdana" w:cs="Arial"/>
        </w:rPr>
        <w:t>za cenę:</w:t>
      </w:r>
    </w:p>
    <w:tbl>
      <w:tblPr>
        <w:tblW w:w="17010" w:type="dxa"/>
        <w:tblInd w:w="-323" w:type="dxa"/>
        <w:tblLayout w:type="fixed"/>
        <w:tblCellMar>
          <w:left w:w="70" w:type="dxa"/>
          <w:right w:w="70" w:type="dxa"/>
        </w:tblCellMar>
        <w:tblLook w:val="0000" w:firstRow="0" w:lastRow="0" w:firstColumn="0" w:lastColumn="0" w:noHBand="0" w:noVBand="0"/>
      </w:tblPr>
      <w:tblGrid>
        <w:gridCol w:w="317"/>
        <w:gridCol w:w="3255"/>
        <w:gridCol w:w="999"/>
        <w:gridCol w:w="1134"/>
        <w:gridCol w:w="1134"/>
        <w:gridCol w:w="1651"/>
        <w:gridCol w:w="8520"/>
      </w:tblGrid>
      <w:tr w:rsidR="009C7D7D" w:rsidRPr="006D7081" w14:paraId="1095B17E" w14:textId="77777777" w:rsidTr="003568A0">
        <w:trPr>
          <w:gridBefore w:val="1"/>
          <w:gridAfter w:val="1"/>
          <w:wBefore w:w="317" w:type="dxa"/>
          <w:wAfter w:w="8520" w:type="dxa"/>
          <w:cantSplit/>
          <w:trHeight w:val="1048"/>
        </w:trPr>
        <w:tc>
          <w:tcPr>
            <w:tcW w:w="3255" w:type="dxa"/>
            <w:tcBorders>
              <w:top w:val="single" w:sz="6" w:space="0" w:color="auto"/>
              <w:left w:val="single" w:sz="4" w:space="0" w:color="auto"/>
              <w:bottom w:val="single" w:sz="4" w:space="0" w:color="000000"/>
              <w:right w:val="dotted" w:sz="4" w:space="0" w:color="auto"/>
            </w:tcBorders>
            <w:vAlign w:val="center"/>
          </w:tcPr>
          <w:p w14:paraId="5C8B7021" w14:textId="77777777" w:rsidR="005E2D9E" w:rsidRPr="007B2E6F" w:rsidRDefault="009C7D7D" w:rsidP="00BA106B">
            <w:pPr>
              <w:pStyle w:val="Nagwek"/>
              <w:tabs>
                <w:tab w:val="clear" w:pos="4536"/>
                <w:tab w:val="clear" w:pos="9072"/>
              </w:tabs>
              <w:spacing w:before="120"/>
              <w:jc w:val="center"/>
              <w:rPr>
                <w:rFonts w:ascii="Verdana" w:hAnsi="Verdana" w:cs="Arial"/>
                <w:sz w:val="16"/>
                <w:szCs w:val="16"/>
              </w:rPr>
            </w:pPr>
            <w:r w:rsidRPr="007B2E6F">
              <w:rPr>
                <w:rFonts w:ascii="Verdana" w:hAnsi="Verdana" w:cs="Arial"/>
                <w:sz w:val="16"/>
                <w:szCs w:val="16"/>
              </w:rPr>
              <w:t>Nazwa</w:t>
            </w:r>
          </w:p>
          <w:p w14:paraId="6C598950" w14:textId="77777777" w:rsidR="009C7D7D" w:rsidRPr="007B2E6F" w:rsidRDefault="009C7D7D" w:rsidP="00BA106B">
            <w:pPr>
              <w:pStyle w:val="Nagwek"/>
              <w:tabs>
                <w:tab w:val="clear" w:pos="4536"/>
                <w:tab w:val="clear" w:pos="9072"/>
              </w:tabs>
              <w:jc w:val="center"/>
              <w:rPr>
                <w:rFonts w:ascii="Verdana" w:hAnsi="Verdana" w:cs="Arial"/>
                <w:sz w:val="16"/>
                <w:szCs w:val="16"/>
              </w:rPr>
            </w:pPr>
            <w:r w:rsidRPr="007B2E6F">
              <w:rPr>
                <w:rFonts w:ascii="Verdana" w:hAnsi="Verdana" w:cs="Arial"/>
                <w:sz w:val="16"/>
                <w:szCs w:val="16"/>
              </w:rPr>
              <w:t>przedmiotu  zamówienia</w:t>
            </w:r>
          </w:p>
          <w:p w14:paraId="41F5AE69" w14:textId="77777777" w:rsidR="005E2D9E" w:rsidRPr="007B2E6F" w:rsidRDefault="005E2D9E" w:rsidP="00BA106B">
            <w:pPr>
              <w:pStyle w:val="Nagwek"/>
              <w:tabs>
                <w:tab w:val="clear" w:pos="4536"/>
                <w:tab w:val="clear" w:pos="9072"/>
              </w:tabs>
              <w:jc w:val="center"/>
              <w:rPr>
                <w:rFonts w:ascii="Verdana" w:hAnsi="Verdana" w:cs="Arial"/>
                <w:sz w:val="16"/>
                <w:szCs w:val="16"/>
              </w:rPr>
            </w:pPr>
          </w:p>
        </w:tc>
        <w:tc>
          <w:tcPr>
            <w:tcW w:w="999" w:type="dxa"/>
            <w:tcBorders>
              <w:top w:val="single" w:sz="6" w:space="0" w:color="auto"/>
              <w:left w:val="dotted" w:sz="4" w:space="0" w:color="auto"/>
              <w:bottom w:val="single" w:sz="4" w:space="0" w:color="000000"/>
              <w:right w:val="dotted" w:sz="4" w:space="0" w:color="auto"/>
            </w:tcBorders>
            <w:vAlign w:val="center"/>
          </w:tcPr>
          <w:p w14:paraId="0930BECD" w14:textId="77777777" w:rsidR="009C7D7D" w:rsidRPr="007B2E6F" w:rsidRDefault="009C7D7D" w:rsidP="00D31D99">
            <w:pPr>
              <w:pStyle w:val="Nagwek"/>
              <w:tabs>
                <w:tab w:val="clear" w:pos="4536"/>
                <w:tab w:val="clear" w:pos="9072"/>
              </w:tabs>
              <w:jc w:val="center"/>
              <w:rPr>
                <w:rFonts w:ascii="Verdana" w:hAnsi="Verdana" w:cs="Arial"/>
                <w:sz w:val="16"/>
                <w:szCs w:val="16"/>
              </w:rPr>
            </w:pPr>
            <w:r w:rsidRPr="007B2E6F">
              <w:rPr>
                <w:rFonts w:ascii="Verdana" w:hAnsi="Verdana" w:cs="Arial"/>
                <w:sz w:val="16"/>
                <w:szCs w:val="16"/>
              </w:rPr>
              <w:t>Wartość netto</w:t>
            </w:r>
          </w:p>
          <w:p w14:paraId="2E146AFB" w14:textId="77777777" w:rsidR="009C7D7D" w:rsidRPr="007B2E6F" w:rsidRDefault="009C7D7D" w:rsidP="00D31D99">
            <w:pPr>
              <w:pStyle w:val="Nagwek"/>
              <w:tabs>
                <w:tab w:val="clear" w:pos="4536"/>
                <w:tab w:val="clear" w:pos="9072"/>
              </w:tabs>
              <w:jc w:val="center"/>
              <w:rPr>
                <w:rFonts w:ascii="Verdana" w:hAnsi="Verdana" w:cs="Arial"/>
                <w:sz w:val="16"/>
                <w:szCs w:val="16"/>
              </w:rPr>
            </w:pPr>
            <w:r w:rsidRPr="007B2E6F">
              <w:rPr>
                <w:rFonts w:ascii="Verdana" w:hAnsi="Verdana" w:cs="Arial"/>
                <w:color w:val="000000" w:themeColor="text1"/>
                <w:sz w:val="16"/>
                <w:szCs w:val="16"/>
              </w:rPr>
              <w:t>[zł]</w:t>
            </w:r>
          </w:p>
        </w:tc>
        <w:tc>
          <w:tcPr>
            <w:tcW w:w="1134" w:type="dxa"/>
            <w:tcBorders>
              <w:top w:val="single" w:sz="6" w:space="0" w:color="auto"/>
              <w:left w:val="dotted" w:sz="4" w:space="0" w:color="auto"/>
              <w:bottom w:val="single" w:sz="4" w:space="0" w:color="000000"/>
              <w:right w:val="dotted" w:sz="4" w:space="0" w:color="auto"/>
            </w:tcBorders>
            <w:vAlign w:val="center"/>
          </w:tcPr>
          <w:p w14:paraId="6058F4FA" w14:textId="77777777" w:rsidR="009C7D7D" w:rsidRPr="007B2E6F" w:rsidRDefault="009C7D7D" w:rsidP="009C7D7D">
            <w:pPr>
              <w:pStyle w:val="Nagwek"/>
              <w:tabs>
                <w:tab w:val="clear" w:pos="4536"/>
                <w:tab w:val="clear" w:pos="9072"/>
              </w:tabs>
              <w:jc w:val="center"/>
              <w:rPr>
                <w:rFonts w:ascii="Verdana" w:hAnsi="Verdana" w:cs="Arial"/>
                <w:sz w:val="16"/>
                <w:szCs w:val="16"/>
              </w:rPr>
            </w:pPr>
            <w:r w:rsidRPr="007B2E6F">
              <w:rPr>
                <w:rFonts w:ascii="Verdana" w:hAnsi="Verdana" w:cs="Arial"/>
                <w:sz w:val="16"/>
                <w:szCs w:val="16"/>
              </w:rPr>
              <w:t>Stawka  podatku VAT</w:t>
            </w:r>
          </w:p>
        </w:tc>
        <w:tc>
          <w:tcPr>
            <w:tcW w:w="1134" w:type="dxa"/>
            <w:tcBorders>
              <w:top w:val="single" w:sz="6" w:space="0" w:color="auto"/>
              <w:left w:val="dotted" w:sz="4" w:space="0" w:color="auto"/>
              <w:bottom w:val="single" w:sz="4" w:space="0" w:color="000000"/>
              <w:right w:val="dotted" w:sz="4" w:space="0" w:color="auto"/>
            </w:tcBorders>
            <w:vAlign w:val="center"/>
          </w:tcPr>
          <w:p w14:paraId="4FBAF3D6" w14:textId="77777777" w:rsidR="009C7D7D" w:rsidRPr="007B2E6F" w:rsidRDefault="009C7D7D" w:rsidP="009C7D7D">
            <w:pPr>
              <w:pStyle w:val="Nagwek"/>
              <w:tabs>
                <w:tab w:val="clear" w:pos="4536"/>
                <w:tab w:val="clear" w:pos="9072"/>
              </w:tabs>
              <w:snapToGrid w:val="0"/>
              <w:jc w:val="center"/>
              <w:rPr>
                <w:rFonts w:ascii="Verdana" w:hAnsi="Verdana" w:cs="Arial"/>
                <w:sz w:val="16"/>
                <w:szCs w:val="16"/>
              </w:rPr>
            </w:pPr>
            <w:r w:rsidRPr="007B2E6F">
              <w:rPr>
                <w:rFonts w:ascii="Verdana" w:hAnsi="Verdana" w:cs="Arial"/>
                <w:sz w:val="16"/>
                <w:szCs w:val="16"/>
              </w:rPr>
              <w:t>Wartość</w:t>
            </w:r>
          </w:p>
          <w:p w14:paraId="52292A7D" w14:textId="77777777" w:rsidR="009C7D7D" w:rsidRPr="007B2E6F" w:rsidRDefault="009C7D7D" w:rsidP="009C7D7D">
            <w:pPr>
              <w:pStyle w:val="Nagwek"/>
              <w:tabs>
                <w:tab w:val="clear" w:pos="4536"/>
                <w:tab w:val="clear" w:pos="9072"/>
              </w:tabs>
              <w:jc w:val="center"/>
              <w:rPr>
                <w:rFonts w:ascii="Verdana" w:hAnsi="Verdana" w:cs="Arial"/>
                <w:sz w:val="16"/>
                <w:szCs w:val="16"/>
              </w:rPr>
            </w:pPr>
            <w:r w:rsidRPr="007B2E6F">
              <w:rPr>
                <w:rFonts w:ascii="Verdana" w:hAnsi="Verdana" w:cs="Arial"/>
                <w:sz w:val="16"/>
                <w:szCs w:val="16"/>
              </w:rPr>
              <w:t>podatku VAT</w:t>
            </w:r>
          </w:p>
          <w:p w14:paraId="104FDDC5" w14:textId="77777777" w:rsidR="009C7D7D" w:rsidRPr="007B2E6F" w:rsidRDefault="009C7D7D" w:rsidP="009C7D7D">
            <w:pPr>
              <w:pStyle w:val="Nagwek"/>
              <w:tabs>
                <w:tab w:val="clear" w:pos="4536"/>
                <w:tab w:val="clear" w:pos="9072"/>
              </w:tabs>
              <w:jc w:val="center"/>
              <w:rPr>
                <w:rFonts w:ascii="Verdana" w:hAnsi="Verdana" w:cs="Arial"/>
                <w:sz w:val="16"/>
                <w:szCs w:val="16"/>
              </w:rPr>
            </w:pPr>
            <w:r w:rsidRPr="007B2E6F">
              <w:rPr>
                <w:rFonts w:ascii="Verdana" w:hAnsi="Verdana" w:cs="Arial"/>
                <w:color w:val="000000" w:themeColor="text1"/>
                <w:sz w:val="16"/>
                <w:szCs w:val="16"/>
              </w:rPr>
              <w:t>[zł]</w:t>
            </w:r>
          </w:p>
        </w:tc>
        <w:tc>
          <w:tcPr>
            <w:tcW w:w="1651" w:type="dxa"/>
            <w:tcBorders>
              <w:top w:val="single" w:sz="6" w:space="0" w:color="auto"/>
              <w:left w:val="dotted" w:sz="4" w:space="0" w:color="auto"/>
              <w:bottom w:val="single" w:sz="4" w:space="0" w:color="000000"/>
              <w:right w:val="single" w:sz="6" w:space="0" w:color="auto"/>
            </w:tcBorders>
            <w:vAlign w:val="center"/>
          </w:tcPr>
          <w:p w14:paraId="62FB98AB" w14:textId="77777777" w:rsidR="009C7D7D" w:rsidRPr="007B2E6F" w:rsidRDefault="009C7D7D" w:rsidP="00D31D99">
            <w:pPr>
              <w:pStyle w:val="Nagwek"/>
              <w:tabs>
                <w:tab w:val="clear" w:pos="4536"/>
                <w:tab w:val="clear" w:pos="9072"/>
              </w:tabs>
              <w:jc w:val="center"/>
              <w:rPr>
                <w:rFonts w:ascii="Verdana" w:hAnsi="Verdana" w:cs="Arial"/>
                <w:sz w:val="16"/>
                <w:szCs w:val="16"/>
              </w:rPr>
            </w:pPr>
            <w:r w:rsidRPr="007B2E6F">
              <w:rPr>
                <w:rFonts w:ascii="Verdana" w:hAnsi="Verdana" w:cs="Arial"/>
                <w:sz w:val="16"/>
                <w:szCs w:val="16"/>
              </w:rPr>
              <w:t>Cena  brutto</w:t>
            </w:r>
          </w:p>
          <w:p w14:paraId="691CCA9C" w14:textId="77777777" w:rsidR="009C7D7D" w:rsidRPr="007B2E6F" w:rsidRDefault="009C7D7D" w:rsidP="00D31D99">
            <w:pPr>
              <w:pStyle w:val="Nagwek"/>
              <w:tabs>
                <w:tab w:val="clear" w:pos="4536"/>
                <w:tab w:val="clear" w:pos="9072"/>
              </w:tabs>
              <w:jc w:val="center"/>
              <w:rPr>
                <w:rFonts w:ascii="Verdana" w:hAnsi="Verdana" w:cs="Arial"/>
                <w:sz w:val="16"/>
                <w:szCs w:val="16"/>
              </w:rPr>
            </w:pPr>
            <w:r w:rsidRPr="007B2E6F">
              <w:rPr>
                <w:rFonts w:ascii="Verdana" w:hAnsi="Verdana" w:cs="Arial"/>
                <w:color w:val="000000" w:themeColor="text1"/>
                <w:sz w:val="16"/>
                <w:szCs w:val="16"/>
              </w:rPr>
              <w:t>[zł]</w:t>
            </w:r>
          </w:p>
        </w:tc>
      </w:tr>
      <w:tr w:rsidR="009C7D7D" w:rsidRPr="006D7081" w14:paraId="2C5AEC4A" w14:textId="77777777" w:rsidTr="003568A0">
        <w:trPr>
          <w:gridBefore w:val="1"/>
          <w:gridAfter w:val="1"/>
          <w:wBefore w:w="317" w:type="dxa"/>
          <w:wAfter w:w="8520" w:type="dxa"/>
          <w:cantSplit/>
          <w:trHeight w:val="110"/>
        </w:trPr>
        <w:tc>
          <w:tcPr>
            <w:tcW w:w="3255" w:type="dxa"/>
            <w:tcBorders>
              <w:left w:val="single" w:sz="4" w:space="0" w:color="auto"/>
              <w:bottom w:val="dotted" w:sz="4" w:space="0" w:color="auto"/>
              <w:right w:val="dotted" w:sz="4" w:space="0" w:color="auto"/>
            </w:tcBorders>
          </w:tcPr>
          <w:p w14:paraId="59C6FB0D" w14:textId="77777777" w:rsidR="009C7D7D" w:rsidRPr="007B2E6F" w:rsidRDefault="009C7D7D" w:rsidP="00D31D99">
            <w:pPr>
              <w:pStyle w:val="Nagwek"/>
              <w:tabs>
                <w:tab w:val="clear" w:pos="4536"/>
                <w:tab w:val="clear" w:pos="9072"/>
              </w:tabs>
              <w:snapToGrid w:val="0"/>
              <w:spacing w:before="60"/>
              <w:jc w:val="center"/>
              <w:rPr>
                <w:rFonts w:ascii="Verdana" w:hAnsi="Verdana" w:cs="Arial"/>
                <w:sz w:val="12"/>
                <w:szCs w:val="12"/>
              </w:rPr>
            </w:pPr>
            <w:r w:rsidRPr="007B2E6F">
              <w:rPr>
                <w:rFonts w:ascii="Verdana" w:hAnsi="Verdana" w:cs="Arial"/>
                <w:sz w:val="12"/>
                <w:szCs w:val="12"/>
              </w:rPr>
              <w:t>1</w:t>
            </w:r>
          </w:p>
        </w:tc>
        <w:tc>
          <w:tcPr>
            <w:tcW w:w="999" w:type="dxa"/>
            <w:tcBorders>
              <w:left w:val="dotted" w:sz="4" w:space="0" w:color="auto"/>
              <w:bottom w:val="dotted" w:sz="4" w:space="0" w:color="auto"/>
              <w:right w:val="dotted" w:sz="4" w:space="0" w:color="auto"/>
            </w:tcBorders>
            <w:vAlign w:val="center"/>
          </w:tcPr>
          <w:p w14:paraId="4199F81D" w14:textId="77777777" w:rsidR="009C7D7D" w:rsidRPr="007B2E6F" w:rsidRDefault="009C7D7D" w:rsidP="00D31D99">
            <w:pPr>
              <w:pStyle w:val="Nagwek"/>
              <w:tabs>
                <w:tab w:val="clear" w:pos="4536"/>
                <w:tab w:val="clear" w:pos="9072"/>
              </w:tabs>
              <w:snapToGrid w:val="0"/>
              <w:spacing w:before="60"/>
              <w:jc w:val="center"/>
              <w:rPr>
                <w:rFonts w:ascii="Verdana" w:hAnsi="Verdana" w:cs="Arial"/>
                <w:sz w:val="12"/>
                <w:szCs w:val="12"/>
              </w:rPr>
            </w:pPr>
            <w:r w:rsidRPr="007B2E6F">
              <w:rPr>
                <w:rFonts w:ascii="Verdana" w:hAnsi="Verdana" w:cs="Arial"/>
                <w:sz w:val="12"/>
                <w:szCs w:val="12"/>
              </w:rPr>
              <w:t>2</w:t>
            </w:r>
          </w:p>
        </w:tc>
        <w:tc>
          <w:tcPr>
            <w:tcW w:w="1134" w:type="dxa"/>
            <w:tcBorders>
              <w:left w:val="dotted" w:sz="4" w:space="0" w:color="auto"/>
              <w:bottom w:val="dotted" w:sz="4" w:space="0" w:color="auto"/>
              <w:right w:val="dotted" w:sz="4" w:space="0" w:color="auto"/>
            </w:tcBorders>
          </w:tcPr>
          <w:p w14:paraId="4AD05AEF" w14:textId="77777777" w:rsidR="009C7D7D" w:rsidRPr="007B2E6F" w:rsidRDefault="009C7D7D" w:rsidP="00D31D99">
            <w:pPr>
              <w:pStyle w:val="Nagwek"/>
              <w:tabs>
                <w:tab w:val="clear" w:pos="4536"/>
                <w:tab w:val="clear" w:pos="9072"/>
              </w:tabs>
              <w:snapToGrid w:val="0"/>
              <w:spacing w:before="60"/>
              <w:jc w:val="center"/>
              <w:rPr>
                <w:rFonts w:ascii="Verdana" w:hAnsi="Verdana" w:cs="Arial"/>
                <w:sz w:val="12"/>
                <w:szCs w:val="12"/>
              </w:rPr>
            </w:pPr>
            <w:r w:rsidRPr="007B2E6F">
              <w:rPr>
                <w:rFonts w:ascii="Verdana" w:hAnsi="Verdana" w:cs="Arial"/>
                <w:sz w:val="12"/>
                <w:szCs w:val="12"/>
              </w:rPr>
              <w:t>3</w:t>
            </w:r>
          </w:p>
        </w:tc>
        <w:tc>
          <w:tcPr>
            <w:tcW w:w="1134" w:type="dxa"/>
            <w:tcBorders>
              <w:left w:val="dotted" w:sz="4" w:space="0" w:color="auto"/>
              <w:bottom w:val="dotted" w:sz="4" w:space="0" w:color="auto"/>
              <w:right w:val="dotted" w:sz="4" w:space="0" w:color="auto"/>
            </w:tcBorders>
            <w:vAlign w:val="center"/>
          </w:tcPr>
          <w:p w14:paraId="363D59F7" w14:textId="77777777" w:rsidR="009C7D7D" w:rsidRPr="007B2E6F" w:rsidRDefault="009C7D7D" w:rsidP="00D31D99">
            <w:pPr>
              <w:pStyle w:val="Nagwek"/>
              <w:tabs>
                <w:tab w:val="clear" w:pos="4536"/>
                <w:tab w:val="clear" w:pos="9072"/>
              </w:tabs>
              <w:snapToGrid w:val="0"/>
              <w:spacing w:before="60"/>
              <w:jc w:val="center"/>
              <w:rPr>
                <w:rFonts w:ascii="Verdana" w:hAnsi="Verdana" w:cs="Arial"/>
                <w:sz w:val="12"/>
                <w:szCs w:val="12"/>
              </w:rPr>
            </w:pPr>
            <w:r w:rsidRPr="007B2E6F">
              <w:rPr>
                <w:rFonts w:ascii="Verdana" w:hAnsi="Verdana" w:cs="Arial"/>
                <w:sz w:val="12"/>
                <w:szCs w:val="12"/>
              </w:rPr>
              <w:t>4</w:t>
            </w:r>
          </w:p>
        </w:tc>
        <w:tc>
          <w:tcPr>
            <w:tcW w:w="1651" w:type="dxa"/>
            <w:tcBorders>
              <w:left w:val="dotted" w:sz="4" w:space="0" w:color="auto"/>
              <w:bottom w:val="dotted" w:sz="4" w:space="0" w:color="auto"/>
              <w:right w:val="single" w:sz="6" w:space="0" w:color="auto"/>
            </w:tcBorders>
            <w:vAlign w:val="center"/>
          </w:tcPr>
          <w:p w14:paraId="6AB13C15" w14:textId="77777777" w:rsidR="009C7D7D" w:rsidRPr="007B2E6F" w:rsidRDefault="009C7D7D" w:rsidP="00D31D99">
            <w:pPr>
              <w:pStyle w:val="Nagwek"/>
              <w:tabs>
                <w:tab w:val="clear" w:pos="4536"/>
                <w:tab w:val="clear" w:pos="9072"/>
              </w:tabs>
              <w:snapToGrid w:val="0"/>
              <w:spacing w:before="60"/>
              <w:jc w:val="center"/>
              <w:rPr>
                <w:rFonts w:ascii="Verdana" w:hAnsi="Verdana" w:cs="Arial"/>
                <w:sz w:val="12"/>
                <w:szCs w:val="12"/>
              </w:rPr>
            </w:pPr>
            <w:r w:rsidRPr="007B2E6F">
              <w:rPr>
                <w:rFonts w:ascii="Verdana" w:hAnsi="Verdana" w:cs="Arial"/>
                <w:sz w:val="12"/>
                <w:szCs w:val="12"/>
              </w:rPr>
              <w:t>(2 + 4)</w:t>
            </w:r>
          </w:p>
        </w:tc>
      </w:tr>
      <w:tr w:rsidR="009C7D7D" w:rsidRPr="006D7081" w14:paraId="627B2657" w14:textId="77777777" w:rsidTr="003568A0">
        <w:trPr>
          <w:gridBefore w:val="1"/>
          <w:gridAfter w:val="1"/>
          <w:wBefore w:w="317" w:type="dxa"/>
          <w:wAfter w:w="8520" w:type="dxa"/>
          <w:cantSplit/>
          <w:trHeight w:val="609"/>
        </w:trPr>
        <w:tc>
          <w:tcPr>
            <w:tcW w:w="3255" w:type="dxa"/>
            <w:tcBorders>
              <w:left w:val="single" w:sz="4" w:space="0" w:color="auto"/>
              <w:bottom w:val="single" w:sz="4" w:space="0" w:color="auto"/>
              <w:right w:val="dotted" w:sz="4" w:space="0" w:color="auto"/>
            </w:tcBorders>
            <w:vAlign w:val="center"/>
          </w:tcPr>
          <w:p w14:paraId="501DA896" w14:textId="77777777" w:rsidR="00800DE7" w:rsidRDefault="00800DE7" w:rsidP="00887228">
            <w:pPr>
              <w:spacing w:before="60" w:line="360" w:lineRule="auto"/>
              <w:jc w:val="center"/>
              <w:rPr>
                <w:rFonts w:ascii="Verdana" w:hAnsi="Verdana" w:cs="Arial"/>
                <w:color w:val="000000" w:themeColor="text1"/>
              </w:rPr>
            </w:pPr>
          </w:p>
          <w:p w14:paraId="392C92C9" w14:textId="77777777" w:rsidR="007001B8" w:rsidRDefault="007001B8" w:rsidP="00887228">
            <w:pPr>
              <w:spacing w:before="60" w:line="360" w:lineRule="auto"/>
              <w:jc w:val="center"/>
              <w:rPr>
                <w:rFonts w:ascii="Verdana" w:hAnsi="Verdana" w:cs="Arial"/>
                <w:color w:val="000000" w:themeColor="text1"/>
              </w:rPr>
            </w:pPr>
          </w:p>
          <w:p w14:paraId="1B622DC2" w14:textId="6C6BABA7" w:rsidR="004E14E1" w:rsidRPr="007B2E6F" w:rsidRDefault="004E14E1" w:rsidP="00887228">
            <w:pPr>
              <w:spacing w:before="60" w:line="360" w:lineRule="auto"/>
              <w:jc w:val="center"/>
              <w:rPr>
                <w:rFonts w:ascii="Verdana" w:hAnsi="Verdana" w:cs="Arial"/>
                <w:color w:val="000000" w:themeColor="text1"/>
              </w:rPr>
            </w:pPr>
          </w:p>
        </w:tc>
        <w:tc>
          <w:tcPr>
            <w:tcW w:w="999" w:type="dxa"/>
            <w:tcBorders>
              <w:top w:val="dotted" w:sz="4" w:space="0" w:color="auto"/>
              <w:left w:val="dotted" w:sz="4" w:space="0" w:color="auto"/>
              <w:bottom w:val="single" w:sz="4" w:space="0" w:color="auto"/>
              <w:right w:val="dotted" w:sz="4" w:space="0" w:color="auto"/>
            </w:tcBorders>
          </w:tcPr>
          <w:p w14:paraId="20822F4A" w14:textId="77777777" w:rsidR="009C7D7D" w:rsidRPr="006D7081" w:rsidRDefault="009C7D7D" w:rsidP="00D31D99">
            <w:pPr>
              <w:rPr>
                <w:rFonts w:ascii="Arial" w:hAnsi="Arial" w:cs="Arial"/>
                <w:sz w:val="22"/>
                <w:szCs w:val="22"/>
              </w:rPr>
            </w:pPr>
          </w:p>
        </w:tc>
        <w:tc>
          <w:tcPr>
            <w:tcW w:w="1134" w:type="dxa"/>
            <w:tcBorders>
              <w:top w:val="dotted" w:sz="4" w:space="0" w:color="auto"/>
              <w:left w:val="dotted" w:sz="4" w:space="0" w:color="auto"/>
              <w:bottom w:val="single" w:sz="4" w:space="0" w:color="auto"/>
              <w:right w:val="dotted" w:sz="4" w:space="0" w:color="auto"/>
            </w:tcBorders>
          </w:tcPr>
          <w:p w14:paraId="3D5CEC1F" w14:textId="77777777" w:rsidR="009C7D7D" w:rsidRPr="006D7081" w:rsidRDefault="009C7D7D" w:rsidP="00D31D99">
            <w:pPr>
              <w:pStyle w:val="Nagwek"/>
              <w:tabs>
                <w:tab w:val="clear" w:pos="4536"/>
                <w:tab w:val="clear" w:pos="9072"/>
              </w:tabs>
              <w:snapToGrid w:val="0"/>
              <w:jc w:val="center"/>
              <w:rPr>
                <w:rFonts w:ascii="Arial" w:hAnsi="Arial" w:cs="Arial"/>
                <w:sz w:val="22"/>
                <w:szCs w:val="22"/>
              </w:rPr>
            </w:pPr>
          </w:p>
        </w:tc>
        <w:tc>
          <w:tcPr>
            <w:tcW w:w="1134" w:type="dxa"/>
            <w:tcBorders>
              <w:top w:val="dotted" w:sz="4" w:space="0" w:color="auto"/>
              <w:left w:val="dotted" w:sz="4" w:space="0" w:color="auto"/>
              <w:bottom w:val="single" w:sz="4" w:space="0" w:color="auto"/>
              <w:right w:val="dotted" w:sz="4" w:space="0" w:color="auto"/>
            </w:tcBorders>
          </w:tcPr>
          <w:p w14:paraId="30DB2A9E" w14:textId="77777777" w:rsidR="009C7D7D" w:rsidRPr="006D7081" w:rsidRDefault="009C7D7D" w:rsidP="00D31D99">
            <w:pPr>
              <w:pStyle w:val="Nagwek"/>
              <w:tabs>
                <w:tab w:val="clear" w:pos="4536"/>
                <w:tab w:val="clear" w:pos="9072"/>
              </w:tabs>
              <w:snapToGrid w:val="0"/>
              <w:jc w:val="center"/>
              <w:rPr>
                <w:rFonts w:ascii="Arial" w:hAnsi="Arial" w:cs="Arial"/>
                <w:sz w:val="22"/>
                <w:szCs w:val="22"/>
              </w:rPr>
            </w:pPr>
          </w:p>
        </w:tc>
        <w:tc>
          <w:tcPr>
            <w:tcW w:w="1651" w:type="dxa"/>
            <w:tcBorders>
              <w:top w:val="dotted" w:sz="4" w:space="0" w:color="auto"/>
              <w:left w:val="dotted" w:sz="4" w:space="0" w:color="auto"/>
              <w:bottom w:val="single" w:sz="4" w:space="0" w:color="auto"/>
              <w:right w:val="single" w:sz="6" w:space="0" w:color="auto"/>
            </w:tcBorders>
          </w:tcPr>
          <w:p w14:paraId="62FEC291" w14:textId="77777777" w:rsidR="009C7D7D" w:rsidRPr="006D7081" w:rsidRDefault="009C7D7D" w:rsidP="00D31D99">
            <w:pPr>
              <w:pStyle w:val="Nagwek"/>
              <w:tabs>
                <w:tab w:val="clear" w:pos="4536"/>
                <w:tab w:val="clear" w:pos="9072"/>
              </w:tabs>
              <w:snapToGrid w:val="0"/>
              <w:ind w:left="-70"/>
              <w:jc w:val="center"/>
              <w:rPr>
                <w:rFonts w:ascii="Arial" w:hAnsi="Arial" w:cs="Arial"/>
                <w:sz w:val="22"/>
                <w:szCs w:val="22"/>
              </w:rPr>
            </w:pPr>
          </w:p>
        </w:tc>
      </w:tr>
      <w:tr w:rsidR="00FA34A7" w:rsidRPr="007B2E6F" w14:paraId="4FE889DB" w14:textId="77777777" w:rsidTr="003568A0">
        <w:tblPrEx>
          <w:tblCellMar>
            <w:left w:w="108" w:type="dxa"/>
            <w:right w:w="108" w:type="dxa"/>
          </w:tblCellMar>
          <w:tblLook w:val="01E0" w:firstRow="1" w:lastRow="1" w:firstColumn="1" w:lastColumn="1" w:noHBand="0" w:noVBand="0"/>
        </w:tblPrEx>
        <w:trPr>
          <w:trHeight w:val="165"/>
        </w:trPr>
        <w:tc>
          <w:tcPr>
            <w:tcW w:w="8490" w:type="dxa"/>
            <w:gridSpan w:val="6"/>
          </w:tcPr>
          <w:p w14:paraId="59ED7274" w14:textId="7F6A7729" w:rsidR="00FA34A7" w:rsidRPr="007B2E6F" w:rsidRDefault="00FA34A7" w:rsidP="003A4AA2">
            <w:pPr>
              <w:pStyle w:val="Standard"/>
              <w:spacing w:line="256" w:lineRule="auto"/>
              <w:ind w:hanging="74"/>
              <w:jc w:val="both"/>
              <w:rPr>
                <w:rFonts w:ascii="Verdana" w:eastAsia="Times New Roman" w:hAnsi="Verdana" w:cs="Arial"/>
                <w:b/>
                <w:color w:val="000000" w:themeColor="text1"/>
                <w:kern w:val="0"/>
                <w:sz w:val="20"/>
                <w:szCs w:val="20"/>
                <w:lang w:eastAsia="pl-PL" w:bidi="ar-SA"/>
              </w:rPr>
            </w:pPr>
          </w:p>
          <w:p w14:paraId="35C31303" w14:textId="054CC1EF" w:rsidR="00FA34A7" w:rsidRPr="007B2E6F" w:rsidRDefault="00FA34A7" w:rsidP="00FB1933">
            <w:pPr>
              <w:pStyle w:val="Standard"/>
              <w:spacing w:line="257" w:lineRule="auto"/>
              <w:ind w:left="68" w:firstLine="142"/>
              <w:jc w:val="both"/>
              <w:rPr>
                <w:rFonts w:ascii="Verdana" w:eastAsia="Times New Roman" w:hAnsi="Verdana" w:cs="Arial"/>
                <w:b/>
                <w:color w:val="000000" w:themeColor="text1"/>
                <w:kern w:val="0"/>
                <w:sz w:val="20"/>
                <w:szCs w:val="20"/>
                <w:lang w:eastAsia="pl-PL" w:bidi="ar-SA"/>
              </w:rPr>
            </w:pPr>
            <w:r w:rsidRPr="007B2E6F">
              <w:rPr>
                <w:rFonts w:ascii="Verdana" w:eastAsia="Times New Roman" w:hAnsi="Verdana" w:cs="Arial"/>
                <w:b/>
                <w:color w:val="000000" w:themeColor="text1"/>
                <w:kern w:val="0"/>
                <w:sz w:val="20"/>
                <w:szCs w:val="20"/>
                <w:lang w:eastAsia="pl-PL" w:bidi="ar-SA"/>
              </w:rPr>
              <w:t>UWAGA !!!</w:t>
            </w:r>
          </w:p>
        </w:tc>
        <w:tc>
          <w:tcPr>
            <w:tcW w:w="8520" w:type="dxa"/>
          </w:tcPr>
          <w:p w14:paraId="17BD3009" w14:textId="77777777" w:rsidR="00FA34A7" w:rsidRPr="007B2E6F" w:rsidRDefault="00FA34A7" w:rsidP="003A4AA2">
            <w:pPr>
              <w:pStyle w:val="Standard"/>
              <w:spacing w:before="120" w:line="360" w:lineRule="auto"/>
              <w:ind w:left="-284" w:firstLine="284"/>
              <w:jc w:val="both"/>
              <w:rPr>
                <w:rFonts w:ascii="Verdana" w:eastAsia="Times New Roman" w:hAnsi="Verdana" w:cs="Arial"/>
                <w:b/>
                <w:color w:val="000000" w:themeColor="text1"/>
                <w:kern w:val="0"/>
                <w:sz w:val="20"/>
                <w:szCs w:val="20"/>
                <w:lang w:eastAsia="pl-PL" w:bidi="ar-SA"/>
              </w:rPr>
            </w:pPr>
          </w:p>
        </w:tc>
      </w:tr>
    </w:tbl>
    <w:p w14:paraId="26FD866E" w14:textId="0C9CEE15" w:rsidR="00FA34A7" w:rsidRPr="007B2E6F" w:rsidRDefault="00FA34A7" w:rsidP="00FB1933">
      <w:pPr>
        <w:pStyle w:val="Standard"/>
        <w:spacing w:before="120" w:line="360" w:lineRule="auto"/>
        <w:jc w:val="both"/>
        <w:rPr>
          <w:rFonts w:ascii="Verdana" w:eastAsia="Times New Roman" w:hAnsi="Verdana" w:cs="Arial"/>
          <w:b/>
          <w:color w:val="000000" w:themeColor="text1"/>
          <w:kern w:val="0"/>
          <w:sz w:val="20"/>
          <w:szCs w:val="20"/>
          <w:lang w:eastAsia="pl-PL" w:bidi="ar-SA"/>
        </w:rPr>
      </w:pPr>
      <w:r w:rsidRPr="007B2E6F">
        <w:rPr>
          <w:rFonts w:ascii="Verdana" w:hAnsi="Verdana" w:cs="Arial"/>
          <w:b/>
          <w:color w:val="000000" w:themeColor="text1"/>
          <w:sz w:val="20"/>
          <w:szCs w:val="20"/>
        </w:rPr>
        <w:t xml:space="preserve">Wraz z ofertą wykonawca składa </w:t>
      </w:r>
      <w:r w:rsidRPr="007B2E6F">
        <w:rPr>
          <w:rFonts w:ascii="Verdana" w:eastAsia="Times New Roman" w:hAnsi="Verdana" w:cs="Arial"/>
          <w:b/>
          <w:color w:val="000000" w:themeColor="text1"/>
          <w:kern w:val="0"/>
          <w:sz w:val="20"/>
          <w:szCs w:val="20"/>
          <w:lang w:eastAsia="pl-PL" w:bidi="ar-SA"/>
        </w:rPr>
        <w:t xml:space="preserve">szczegółową specyfikację techniczną  oferowanego </w:t>
      </w:r>
      <w:r w:rsidR="007001B8">
        <w:rPr>
          <w:rFonts w:ascii="Verdana" w:eastAsia="Times New Roman" w:hAnsi="Verdana" w:cs="Arial"/>
          <w:b/>
          <w:color w:val="000000" w:themeColor="text1"/>
          <w:kern w:val="0"/>
          <w:sz w:val="20"/>
          <w:szCs w:val="20"/>
          <w:lang w:eastAsia="pl-PL" w:bidi="ar-SA"/>
        </w:rPr>
        <w:t>spektrofotometru</w:t>
      </w:r>
      <w:r w:rsidRPr="007B2E6F">
        <w:rPr>
          <w:rFonts w:ascii="Verdana" w:eastAsia="Times New Roman" w:hAnsi="Verdana" w:cs="Arial"/>
          <w:b/>
          <w:color w:val="000000" w:themeColor="text1"/>
          <w:kern w:val="0"/>
          <w:sz w:val="20"/>
          <w:szCs w:val="20"/>
          <w:lang w:eastAsia="pl-PL" w:bidi="ar-SA"/>
        </w:rPr>
        <w:t xml:space="preserve"> tj. należy określić wszystkie parametry oferowanej aparatury wymagane w opisie przedmiotu zamówienia.</w:t>
      </w:r>
    </w:p>
    <w:p w14:paraId="37EDCBCE" w14:textId="3848E49F" w:rsidR="00837B91" w:rsidRPr="007B2E6F" w:rsidRDefault="00837B91" w:rsidP="00C133A0">
      <w:pPr>
        <w:spacing w:before="240" w:line="360" w:lineRule="auto"/>
        <w:jc w:val="center"/>
        <w:rPr>
          <w:rFonts w:ascii="Verdana" w:hAnsi="Verdana" w:cs="Arial"/>
          <w:b/>
        </w:rPr>
      </w:pPr>
      <w:r w:rsidRPr="007B2E6F">
        <w:rPr>
          <w:rFonts w:ascii="Verdana" w:hAnsi="Verdana" w:cs="Arial"/>
          <w:b/>
        </w:rPr>
        <w:t>Jednocześnie oświadczamy, że:</w:t>
      </w:r>
    </w:p>
    <w:p w14:paraId="63FD6440" w14:textId="6ED48D99" w:rsidR="00837B91" w:rsidRPr="007B2E6F" w:rsidRDefault="00837B91" w:rsidP="00FB1933">
      <w:pPr>
        <w:numPr>
          <w:ilvl w:val="0"/>
          <w:numId w:val="2"/>
        </w:numPr>
        <w:spacing w:before="120" w:after="120" w:line="360" w:lineRule="auto"/>
        <w:ind w:left="357" w:hanging="357"/>
        <w:jc w:val="both"/>
        <w:rPr>
          <w:rFonts w:ascii="Verdana" w:hAnsi="Verdana" w:cs="Arial"/>
        </w:rPr>
      </w:pPr>
      <w:r w:rsidRPr="007B2E6F">
        <w:rPr>
          <w:rFonts w:ascii="Verdana" w:hAnsi="Verdana" w:cs="Arial"/>
        </w:rPr>
        <w:lastRenderedPageBreak/>
        <w:t>Dołączony  projekt umowy został przez nas zaakceptowany i</w:t>
      </w:r>
      <w:r w:rsidR="00246B48" w:rsidRPr="007B2E6F">
        <w:rPr>
          <w:rFonts w:ascii="Verdana" w:hAnsi="Verdana" w:cs="Arial"/>
        </w:rPr>
        <w:t> </w:t>
      </w:r>
      <w:r w:rsidRPr="007B2E6F">
        <w:rPr>
          <w:rFonts w:ascii="Verdana" w:hAnsi="Verdana" w:cs="Arial"/>
        </w:rPr>
        <w:t>zobowiązujemy się –  w</w:t>
      </w:r>
      <w:r w:rsidR="004F3C5A" w:rsidRPr="007B2E6F">
        <w:rPr>
          <w:rFonts w:ascii="Verdana" w:hAnsi="Verdana" w:cs="Arial"/>
        </w:rPr>
        <w:t> </w:t>
      </w:r>
      <w:r w:rsidRPr="007B2E6F">
        <w:rPr>
          <w:rFonts w:ascii="Verdana" w:hAnsi="Verdana" w:cs="Arial"/>
        </w:rPr>
        <w:t xml:space="preserve">przypadku uznania naszej oferty za najkorzystniejszą – do zawarcia umowy na tych warunkach  i terminie wyznaczonym przez </w:t>
      </w:r>
      <w:r w:rsidR="00970196" w:rsidRPr="007B2E6F">
        <w:rPr>
          <w:rFonts w:ascii="Verdana" w:hAnsi="Verdana" w:cs="Arial"/>
        </w:rPr>
        <w:t>z</w:t>
      </w:r>
      <w:r w:rsidRPr="007B2E6F">
        <w:rPr>
          <w:rFonts w:ascii="Verdana" w:hAnsi="Verdana" w:cs="Arial"/>
        </w:rPr>
        <w:t>amawiającego.</w:t>
      </w:r>
    </w:p>
    <w:p w14:paraId="7CF7B925" w14:textId="53FD6CFB" w:rsidR="00837B91" w:rsidRPr="007B2E6F" w:rsidRDefault="00837B91" w:rsidP="00FB1933">
      <w:pPr>
        <w:numPr>
          <w:ilvl w:val="0"/>
          <w:numId w:val="2"/>
        </w:numPr>
        <w:spacing w:before="120" w:after="120" w:line="360" w:lineRule="auto"/>
        <w:ind w:left="357" w:hanging="357"/>
        <w:jc w:val="both"/>
        <w:rPr>
          <w:rFonts w:ascii="Verdana" w:hAnsi="Verdana" w:cs="Arial"/>
        </w:rPr>
      </w:pPr>
      <w:r w:rsidRPr="007B2E6F">
        <w:rPr>
          <w:rFonts w:ascii="Verdana" w:hAnsi="Verdana" w:cs="Arial"/>
        </w:rPr>
        <w:t>Zobowiązujemy się wykonać przedmiot zamówienia w terminie i na warunkach określonych w</w:t>
      </w:r>
      <w:r w:rsidR="004F3C5A" w:rsidRPr="007B2E6F">
        <w:rPr>
          <w:rFonts w:ascii="Verdana" w:hAnsi="Verdana" w:cs="Arial"/>
        </w:rPr>
        <w:t> </w:t>
      </w:r>
      <w:r w:rsidR="00C969DA">
        <w:rPr>
          <w:rFonts w:ascii="Verdana" w:hAnsi="Verdana" w:cs="Arial"/>
        </w:rPr>
        <w:t xml:space="preserve">zaproszeniu do złożenia oferty </w:t>
      </w:r>
      <w:r w:rsidR="00E91624" w:rsidRPr="007B2E6F">
        <w:rPr>
          <w:rFonts w:ascii="Verdana" w:hAnsi="Verdana" w:cs="Arial"/>
        </w:rPr>
        <w:t>-</w:t>
      </w:r>
      <w:r w:rsidR="005D4505" w:rsidRPr="007B2E6F">
        <w:rPr>
          <w:rFonts w:ascii="Verdana" w:hAnsi="Verdana" w:cs="Arial"/>
        </w:rPr>
        <w:t xml:space="preserve"> zgodnie z</w:t>
      </w:r>
      <w:r w:rsidR="00E91624" w:rsidRPr="007B2E6F">
        <w:rPr>
          <w:rFonts w:ascii="Verdana" w:hAnsi="Verdana" w:cs="Arial"/>
        </w:rPr>
        <w:t>e szczegółowym</w:t>
      </w:r>
      <w:r w:rsidR="005D4505" w:rsidRPr="007B2E6F">
        <w:rPr>
          <w:rFonts w:ascii="Verdana" w:hAnsi="Verdana" w:cs="Arial"/>
        </w:rPr>
        <w:t xml:space="preserve"> o</w:t>
      </w:r>
      <w:r w:rsidR="00E91624" w:rsidRPr="007B2E6F">
        <w:rPr>
          <w:rFonts w:ascii="Verdana" w:hAnsi="Verdana" w:cs="Arial"/>
        </w:rPr>
        <w:t>pisem przedmiotu zamówienia i</w:t>
      </w:r>
      <w:r w:rsidR="00997CC0" w:rsidRPr="007B2E6F">
        <w:rPr>
          <w:rFonts w:ascii="Verdana" w:hAnsi="Verdana" w:cs="Arial"/>
        </w:rPr>
        <w:t> </w:t>
      </w:r>
      <w:r w:rsidR="00E91624" w:rsidRPr="007B2E6F">
        <w:rPr>
          <w:rFonts w:ascii="Verdana" w:hAnsi="Verdana" w:cs="Arial"/>
        </w:rPr>
        <w:t>wzorem umowy</w:t>
      </w:r>
      <w:r w:rsidRPr="007B2E6F">
        <w:rPr>
          <w:rFonts w:ascii="Verdana" w:hAnsi="Verdana" w:cs="Arial"/>
        </w:rPr>
        <w:t>.</w:t>
      </w:r>
    </w:p>
    <w:p w14:paraId="4686CA4F" w14:textId="2BC02239" w:rsidR="00837B91" w:rsidRPr="007B2E6F" w:rsidRDefault="00837B91" w:rsidP="00FB1933">
      <w:pPr>
        <w:numPr>
          <w:ilvl w:val="0"/>
          <w:numId w:val="2"/>
        </w:numPr>
        <w:spacing w:before="120" w:after="120" w:line="360" w:lineRule="auto"/>
        <w:ind w:left="357" w:hanging="357"/>
        <w:jc w:val="both"/>
        <w:rPr>
          <w:rFonts w:ascii="Verdana" w:hAnsi="Verdana" w:cs="Arial"/>
        </w:rPr>
      </w:pPr>
      <w:r w:rsidRPr="007B2E6F">
        <w:rPr>
          <w:rFonts w:ascii="Verdana" w:hAnsi="Verdana" w:cs="Arial"/>
        </w:rPr>
        <w:t>Oświadczamy, iż cena brutto obejmuje pełną wartość zamówienia, na którą składają się wszelkie koszty niezbędne do zrealizowania przedmiotu zamówienia zgodnie z</w:t>
      </w:r>
      <w:r w:rsidR="001439D9" w:rsidRPr="007B2E6F">
        <w:rPr>
          <w:rFonts w:ascii="Verdana" w:hAnsi="Verdana" w:cs="Arial"/>
        </w:rPr>
        <w:t> </w:t>
      </w:r>
      <w:r w:rsidRPr="007B2E6F">
        <w:rPr>
          <w:rFonts w:ascii="Verdana" w:hAnsi="Verdana" w:cs="Arial"/>
        </w:rPr>
        <w:t xml:space="preserve">wymogami </w:t>
      </w:r>
      <w:r w:rsidR="00C969DA">
        <w:rPr>
          <w:rFonts w:ascii="Verdana" w:hAnsi="Verdana" w:cs="Arial"/>
        </w:rPr>
        <w:t>zaproszenia do złożenia oferty</w:t>
      </w:r>
      <w:r w:rsidR="00E143D2" w:rsidRPr="007B2E6F">
        <w:rPr>
          <w:rFonts w:ascii="Verdana" w:hAnsi="Verdana" w:cs="Arial"/>
        </w:rPr>
        <w:t>.</w:t>
      </w:r>
    </w:p>
    <w:p w14:paraId="244B77DE" w14:textId="23517E43" w:rsidR="004F3C5A" w:rsidRPr="007B2E6F" w:rsidRDefault="004F3C5A" w:rsidP="00FB1933">
      <w:pPr>
        <w:pStyle w:val="Akapitzlist"/>
        <w:numPr>
          <w:ilvl w:val="0"/>
          <w:numId w:val="2"/>
        </w:numPr>
        <w:tabs>
          <w:tab w:val="left" w:pos="284"/>
        </w:tabs>
        <w:spacing w:before="120" w:after="120" w:line="360" w:lineRule="auto"/>
        <w:ind w:left="357" w:hanging="357"/>
        <w:jc w:val="both"/>
        <w:rPr>
          <w:rFonts w:ascii="Verdana" w:hAnsi="Verdana" w:cs="Arial"/>
        </w:rPr>
      </w:pPr>
      <w:r w:rsidRPr="007B2E6F">
        <w:rPr>
          <w:rFonts w:ascii="Verdana" w:hAnsi="Verdana" w:cs="Arial"/>
        </w:rPr>
        <w:t xml:space="preserve">Oświadczam(y), że wypełniłem(liśmy) obowiązki informacyjne przewidziane </w:t>
      </w:r>
      <w:r w:rsidR="00E52779" w:rsidRPr="007B2E6F">
        <w:rPr>
          <w:rFonts w:ascii="Verdana" w:hAnsi="Verdana" w:cs="Arial"/>
        </w:rPr>
        <w:t xml:space="preserve">                 </w:t>
      </w:r>
      <w:r w:rsidRPr="007B2E6F">
        <w:rPr>
          <w:rFonts w:ascii="Verdana" w:hAnsi="Verdana" w:cs="Arial"/>
        </w:rPr>
        <w:t>w</w:t>
      </w:r>
      <w:r w:rsidR="00E52779" w:rsidRPr="007B2E6F">
        <w:rPr>
          <w:rFonts w:ascii="Verdana" w:hAnsi="Verdana" w:cs="Arial"/>
        </w:rPr>
        <w:t> </w:t>
      </w:r>
      <w:r w:rsidRPr="007B2E6F">
        <w:rPr>
          <w:rFonts w:ascii="Verdana" w:hAnsi="Verdana" w:cs="Arial"/>
        </w:rPr>
        <w:t>art. 13 lub art. 14 RODO</w:t>
      </w:r>
      <w:r w:rsidRPr="007B2E6F">
        <w:rPr>
          <w:rFonts w:ascii="Verdana" w:hAnsi="Verdana" w:cs="Arial"/>
          <w:vertAlign w:val="superscript"/>
        </w:rPr>
        <w:t>1)</w:t>
      </w:r>
      <w:r w:rsidRPr="007B2E6F">
        <w:rPr>
          <w:rFonts w:ascii="Verdana" w:hAnsi="Verdana" w:cs="Arial"/>
        </w:rPr>
        <w:t xml:space="preserve"> wobec osób fizycznych, od których dane osobowe bezpośrednio lub pośrednio pozyskałem(li</w:t>
      </w:r>
      <w:r w:rsidR="007B4747" w:rsidRPr="007B2E6F">
        <w:rPr>
          <w:rFonts w:ascii="Verdana" w:hAnsi="Verdana" w:cs="Arial"/>
        </w:rPr>
        <w:t>ś</w:t>
      </w:r>
      <w:r w:rsidRPr="007B2E6F">
        <w:rPr>
          <w:rFonts w:ascii="Verdana" w:hAnsi="Verdana" w:cs="Arial"/>
        </w:rPr>
        <w:t>my) w celu ubiegania się o</w:t>
      </w:r>
      <w:r w:rsidR="007B2E6F">
        <w:rPr>
          <w:rFonts w:ascii="Verdana" w:hAnsi="Verdana" w:cs="Arial"/>
        </w:rPr>
        <w:t> </w:t>
      </w:r>
      <w:r w:rsidRPr="007B2E6F">
        <w:rPr>
          <w:rFonts w:ascii="Verdana" w:hAnsi="Verdana" w:cs="Arial"/>
        </w:rPr>
        <w:t xml:space="preserve">udzielenie zamówienia publicznego w niniejszym </w:t>
      </w:r>
      <w:r w:rsidR="007B2E6F">
        <w:rPr>
          <w:rFonts w:ascii="Verdana" w:hAnsi="Verdana" w:cs="Arial"/>
        </w:rPr>
        <w:t>zamówieniu</w:t>
      </w:r>
      <w:r w:rsidR="009A2618" w:rsidRPr="007B2E6F">
        <w:rPr>
          <w:rFonts w:ascii="Verdana" w:hAnsi="Verdana" w:cs="Arial"/>
        </w:rPr>
        <w:t>*</w:t>
      </w:r>
      <w:r w:rsidRPr="007B2E6F">
        <w:rPr>
          <w:rFonts w:ascii="Verdana" w:hAnsi="Verdana" w:cs="Arial"/>
        </w:rPr>
        <w:t>.</w:t>
      </w:r>
    </w:p>
    <w:p w14:paraId="4B2ECCDA" w14:textId="5C08712D" w:rsidR="00817107" w:rsidRPr="007B2E6F" w:rsidRDefault="00817107" w:rsidP="00FB1933">
      <w:pPr>
        <w:pStyle w:val="Akapitzlist"/>
        <w:numPr>
          <w:ilvl w:val="0"/>
          <w:numId w:val="2"/>
        </w:numPr>
        <w:tabs>
          <w:tab w:val="clear" w:pos="360"/>
        </w:tabs>
        <w:spacing w:before="120" w:after="120" w:line="360" w:lineRule="auto"/>
        <w:ind w:left="284" w:hanging="284"/>
        <w:jc w:val="both"/>
        <w:rPr>
          <w:rFonts w:ascii="Verdana" w:hAnsi="Verdana" w:cs="Arial"/>
        </w:rPr>
      </w:pPr>
      <w:r w:rsidRPr="007B2E6F">
        <w:rPr>
          <w:rFonts w:ascii="Verdana" w:hAnsi="Verdana" w:cs="Arial"/>
        </w:rPr>
        <w:t>Upoważnionym do kontaktu w sprawie przedmiotowego post</w:t>
      </w:r>
      <w:r w:rsidR="002A26DD" w:rsidRPr="007B2E6F">
        <w:rPr>
          <w:rFonts w:ascii="Verdana" w:hAnsi="Verdana" w:cs="Arial"/>
        </w:rPr>
        <w:t>ę</w:t>
      </w:r>
      <w:r w:rsidRPr="007B2E6F">
        <w:rPr>
          <w:rFonts w:ascii="Verdana" w:hAnsi="Verdana" w:cs="Arial"/>
        </w:rPr>
        <w:t>powania jest:</w:t>
      </w:r>
    </w:p>
    <w:p w14:paraId="5D759BF0" w14:textId="79584EFC" w:rsidR="00817107" w:rsidRPr="007B2E6F" w:rsidRDefault="00817107" w:rsidP="00FB1933">
      <w:pPr>
        <w:pStyle w:val="Akapitzlist"/>
        <w:spacing w:before="120" w:after="120"/>
        <w:ind w:left="426" w:hanging="142"/>
        <w:jc w:val="both"/>
        <w:rPr>
          <w:rFonts w:ascii="Verdana" w:hAnsi="Verdana" w:cs="Arial"/>
        </w:rPr>
      </w:pPr>
      <w:r w:rsidRPr="007B2E6F">
        <w:rPr>
          <w:rFonts w:ascii="Verdana" w:hAnsi="Verdana" w:cs="Arial"/>
        </w:rPr>
        <w:t>Imię i nazwisko ……………</w:t>
      </w:r>
      <w:r w:rsidR="00F91641" w:rsidRPr="007B2E6F">
        <w:rPr>
          <w:rFonts w:ascii="Verdana" w:hAnsi="Verdana" w:cs="Arial"/>
        </w:rPr>
        <w:t>…….</w:t>
      </w:r>
      <w:r w:rsidRPr="007B2E6F">
        <w:rPr>
          <w:rFonts w:ascii="Verdana" w:hAnsi="Verdana" w:cs="Arial"/>
        </w:rPr>
        <w:t>…</w:t>
      </w:r>
      <w:r w:rsidR="002A26DD" w:rsidRPr="007B2E6F">
        <w:rPr>
          <w:rFonts w:ascii="Verdana" w:hAnsi="Verdana" w:cs="Arial"/>
        </w:rPr>
        <w:t xml:space="preserve"> </w:t>
      </w:r>
      <w:r w:rsidR="00B62F81" w:rsidRPr="007B2E6F">
        <w:rPr>
          <w:rFonts w:ascii="Verdana" w:hAnsi="Verdana" w:cs="Arial"/>
        </w:rPr>
        <w:t xml:space="preserve">tel. </w:t>
      </w:r>
      <w:r w:rsidR="002A26DD" w:rsidRPr="007B2E6F">
        <w:rPr>
          <w:rFonts w:ascii="Verdana" w:hAnsi="Verdana" w:cs="Arial"/>
        </w:rPr>
        <w:t>. ………</w:t>
      </w:r>
      <w:r w:rsidRPr="007B2E6F">
        <w:rPr>
          <w:rFonts w:ascii="Verdana" w:hAnsi="Verdana" w:cs="Arial"/>
        </w:rPr>
        <w:t>…</w:t>
      </w:r>
      <w:r w:rsidR="00F91641" w:rsidRPr="007B2E6F">
        <w:rPr>
          <w:rFonts w:ascii="Verdana" w:hAnsi="Verdana" w:cs="Arial"/>
        </w:rPr>
        <w:t>.</w:t>
      </w:r>
      <w:r w:rsidRPr="007B2E6F">
        <w:rPr>
          <w:rFonts w:ascii="Verdana" w:hAnsi="Verdana" w:cs="Arial"/>
        </w:rPr>
        <w:t>…</w:t>
      </w:r>
      <w:r w:rsidR="002A26DD" w:rsidRPr="007B2E6F">
        <w:rPr>
          <w:rFonts w:ascii="Verdana" w:hAnsi="Verdana" w:cs="Arial"/>
        </w:rPr>
        <w:t xml:space="preserve"> e-mail ………………</w:t>
      </w:r>
    </w:p>
    <w:p w14:paraId="17168161" w14:textId="77777777" w:rsidR="00874FB0" w:rsidRPr="007B2E6F" w:rsidRDefault="00874FB0" w:rsidP="00FA34A7">
      <w:pPr>
        <w:pStyle w:val="Akapitzlist"/>
        <w:numPr>
          <w:ilvl w:val="0"/>
          <w:numId w:val="4"/>
        </w:numPr>
        <w:spacing w:before="240"/>
        <w:ind w:left="284" w:hanging="284"/>
        <w:jc w:val="both"/>
        <w:rPr>
          <w:rFonts w:ascii="Verdana" w:hAnsi="Verdana" w:cs="Arial"/>
          <w:sz w:val="18"/>
          <w:szCs w:val="18"/>
        </w:rPr>
      </w:pPr>
      <w:r w:rsidRPr="007B2E6F">
        <w:rPr>
          <w:rFonts w:ascii="Verdana" w:hAnsi="Verdana"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r. str. 1).</w:t>
      </w:r>
    </w:p>
    <w:p w14:paraId="556E1AFD" w14:textId="77777777" w:rsidR="00874FB0" w:rsidRPr="007B2E6F" w:rsidRDefault="009A2618" w:rsidP="00AE6C6E">
      <w:pPr>
        <w:pStyle w:val="Akapitzlist"/>
        <w:spacing w:before="60"/>
        <w:ind w:left="284" w:hanging="284"/>
        <w:jc w:val="both"/>
        <w:rPr>
          <w:rFonts w:ascii="Verdana" w:hAnsi="Verdana" w:cs="Arial"/>
          <w:sz w:val="18"/>
          <w:szCs w:val="18"/>
        </w:rPr>
      </w:pPr>
      <w:r w:rsidRPr="007B2E6F">
        <w:rPr>
          <w:rFonts w:ascii="Verdana" w:hAnsi="Verdana" w:cs="Arial"/>
          <w:sz w:val="18"/>
          <w:szCs w:val="18"/>
        </w:rPr>
        <w:t>*</w:t>
      </w:r>
      <w:r w:rsidR="001C204A" w:rsidRPr="007B2E6F">
        <w:rPr>
          <w:rFonts w:ascii="Verdana" w:hAnsi="Verdana" w:cs="Arial"/>
          <w:sz w:val="18"/>
          <w:szCs w:val="18"/>
        </w:rPr>
        <w:tab/>
      </w:r>
      <w:r w:rsidR="00874FB0" w:rsidRPr="007B2E6F">
        <w:rPr>
          <w:rFonts w:ascii="Verdana" w:hAnsi="Verdana" w:cs="Arial"/>
          <w:sz w:val="18"/>
          <w:szCs w:val="18"/>
        </w:rPr>
        <w:t xml:space="preserve">W przypadku gdy </w:t>
      </w:r>
      <w:r w:rsidR="00AE6C6E" w:rsidRPr="007B2E6F">
        <w:rPr>
          <w:rFonts w:ascii="Verdana" w:hAnsi="Verdana" w:cs="Arial"/>
          <w:sz w:val="18"/>
          <w:szCs w:val="18"/>
        </w:rPr>
        <w:t>w</w:t>
      </w:r>
      <w:r w:rsidR="00874FB0" w:rsidRPr="007B2E6F">
        <w:rPr>
          <w:rFonts w:ascii="Verdana" w:hAnsi="Verdana" w:cs="Arial"/>
          <w:sz w:val="18"/>
          <w:szCs w:val="18"/>
        </w:rPr>
        <w:t>ykonawca nie przekazuje danych osobowych innych niż bezpośrednio jego dotyczących lub zachodzi wyłączenie stosowania obowiązku informacyjnego, stosownie do art. 13 ust. 4 lub art. 14 ust. 5 RODO Wykonawca nie składa oświadczenia o tej treści (należy usunąć treść oświadczenia np. przez jego wykreślenie).</w:t>
      </w:r>
    </w:p>
    <w:p w14:paraId="7C0E30F3" w14:textId="77777777" w:rsidR="00874FB0" w:rsidRPr="007B2E6F" w:rsidRDefault="00874FB0" w:rsidP="00874FB0">
      <w:pPr>
        <w:jc w:val="right"/>
        <w:rPr>
          <w:rFonts w:ascii="Verdana" w:hAnsi="Verdana" w:cs="Arial"/>
          <w:sz w:val="18"/>
          <w:szCs w:val="18"/>
        </w:rPr>
      </w:pPr>
    </w:p>
    <w:p w14:paraId="035107C6" w14:textId="77777777" w:rsidR="004F3C5A" w:rsidRPr="007B2E6F" w:rsidRDefault="004F3C5A" w:rsidP="00B46329">
      <w:pPr>
        <w:pStyle w:val="Nagwek3"/>
        <w:rPr>
          <w:rFonts w:ascii="Verdana" w:hAnsi="Verdana" w:cs="Arial"/>
          <w:sz w:val="20"/>
        </w:rPr>
      </w:pPr>
    </w:p>
    <w:p w14:paraId="21CF3790" w14:textId="77777777" w:rsidR="001741E1" w:rsidRPr="007B2E6F" w:rsidRDefault="001741E1" w:rsidP="00B46329">
      <w:pPr>
        <w:pStyle w:val="Nagwek"/>
        <w:tabs>
          <w:tab w:val="left" w:pos="708"/>
        </w:tabs>
        <w:rPr>
          <w:rFonts w:ascii="Verdana" w:hAnsi="Verdana" w:cs="Arial"/>
          <w:sz w:val="20"/>
          <w:szCs w:val="20"/>
        </w:rPr>
      </w:pPr>
    </w:p>
    <w:p w14:paraId="25936555" w14:textId="77777777" w:rsidR="00B46329" w:rsidRPr="007B2E6F" w:rsidRDefault="00B46329" w:rsidP="00B46329">
      <w:pPr>
        <w:pStyle w:val="Nagwek"/>
        <w:tabs>
          <w:tab w:val="left" w:pos="708"/>
        </w:tabs>
        <w:rPr>
          <w:rFonts w:ascii="Verdana" w:hAnsi="Verdana" w:cs="Arial"/>
          <w:sz w:val="20"/>
          <w:szCs w:val="20"/>
        </w:rPr>
      </w:pPr>
      <w:r w:rsidRPr="007B2E6F">
        <w:rPr>
          <w:rFonts w:ascii="Verdana" w:hAnsi="Verdana" w:cs="Arial"/>
          <w:sz w:val="20"/>
          <w:szCs w:val="20"/>
        </w:rPr>
        <w:t>Miejscowość ………………… dnia ........</w:t>
      </w:r>
      <w:r w:rsidR="006C5526" w:rsidRPr="007B2E6F">
        <w:rPr>
          <w:rFonts w:ascii="Verdana" w:hAnsi="Verdana" w:cs="Arial"/>
          <w:sz w:val="20"/>
          <w:szCs w:val="20"/>
        </w:rPr>
        <w:t>.</w:t>
      </w:r>
      <w:r w:rsidRPr="007B2E6F">
        <w:rPr>
          <w:rFonts w:ascii="Verdana" w:hAnsi="Verdana" w:cs="Arial"/>
          <w:sz w:val="20"/>
          <w:szCs w:val="20"/>
        </w:rPr>
        <w:t xml:space="preserve">......  </w:t>
      </w:r>
    </w:p>
    <w:p w14:paraId="22A33570" w14:textId="77777777" w:rsidR="00B46329" w:rsidRPr="006D7081" w:rsidRDefault="00B46329" w:rsidP="00B46329">
      <w:pPr>
        <w:pStyle w:val="Nagwek"/>
        <w:tabs>
          <w:tab w:val="left" w:pos="708"/>
        </w:tabs>
        <w:rPr>
          <w:rFonts w:ascii="Arial" w:hAnsi="Arial" w:cs="Arial"/>
          <w:sz w:val="22"/>
          <w:szCs w:val="22"/>
        </w:rPr>
      </w:pPr>
    </w:p>
    <w:p w14:paraId="6A45CF12" w14:textId="77777777" w:rsidR="00B46329" w:rsidRPr="006D7081" w:rsidRDefault="00B46329" w:rsidP="00B46329">
      <w:pPr>
        <w:pStyle w:val="Nagwek"/>
        <w:tabs>
          <w:tab w:val="left" w:pos="708"/>
        </w:tabs>
        <w:rPr>
          <w:rFonts w:ascii="Arial" w:hAnsi="Arial" w:cs="Arial"/>
          <w:sz w:val="22"/>
          <w:szCs w:val="22"/>
        </w:rPr>
      </w:pPr>
    </w:p>
    <w:p w14:paraId="1325C706" w14:textId="77777777" w:rsidR="009A4C08" w:rsidRPr="006D7081" w:rsidRDefault="009A4C08" w:rsidP="00D76C90">
      <w:pPr>
        <w:pStyle w:val="Styl"/>
        <w:tabs>
          <w:tab w:val="left" w:pos="284"/>
        </w:tabs>
        <w:spacing w:after="120" w:line="249" w:lineRule="exact"/>
        <w:ind w:left="5" w:hanging="289"/>
        <w:rPr>
          <w:b/>
          <w:sz w:val="22"/>
          <w:szCs w:val="22"/>
        </w:rPr>
      </w:pPr>
    </w:p>
    <w:p w14:paraId="64AFF45B" w14:textId="77777777" w:rsidR="00FB1933" w:rsidRDefault="00FB1933" w:rsidP="00544D12">
      <w:pPr>
        <w:pStyle w:val="Styl"/>
        <w:tabs>
          <w:tab w:val="left" w:pos="284"/>
        </w:tabs>
        <w:spacing w:after="120" w:line="249" w:lineRule="exact"/>
        <w:ind w:left="5" w:hanging="289"/>
        <w:jc w:val="right"/>
        <w:rPr>
          <w:bCs/>
          <w:sz w:val="20"/>
          <w:szCs w:val="20"/>
        </w:rPr>
      </w:pPr>
    </w:p>
    <w:p w14:paraId="6480BDB7" w14:textId="77777777" w:rsidR="00FB1933" w:rsidRDefault="00FB1933" w:rsidP="00544D12">
      <w:pPr>
        <w:pStyle w:val="Styl"/>
        <w:tabs>
          <w:tab w:val="left" w:pos="284"/>
        </w:tabs>
        <w:spacing w:after="120" w:line="249" w:lineRule="exact"/>
        <w:ind w:left="5" w:hanging="289"/>
        <w:jc w:val="right"/>
        <w:rPr>
          <w:bCs/>
          <w:sz w:val="20"/>
          <w:szCs w:val="20"/>
        </w:rPr>
      </w:pPr>
    </w:p>
    <w:p w14:paraId="6D317223" w14:textId="77777777" w:rsidR="00FB1933" w:rsidRDefault="00FB1933" w:rsidP="00544D12">
      <w:pPr>
        <w:pStyle w:val="Styl"/>
        <w:tabs>
          <w:tab w:val="left" w:pos="284"/>
        </w:tabs>
        <w:spacing w:after="120" w:line="249" w:lineRule="exact"/>
        <w:ind w:left="5" w:hanging="289"/>
        <w:jc w:val="right"/>
        <w:rPr>
          <w:bCs/>
          <w:sz w:val="20"/>
          <w:szCs w:val="20"/>
        </w:rPr>
      </w:pPr>
    </w:p>
    <w:p w14:paraId="51E291B1" w14:textId="77777777" w:rsidR="00887228" w:rsidRDefault="00887228" w:rsidP="00544D12">
      <w:pPr>
        <w:pStyle w:val="Styl"/>
        <w:tabs>
          <w:tab w:val="left" w:pos="284"/>
        </w:tabs>
        <w:spacing w:after="120" w:line="249" w:lineRule="exact"/>
        <w:ind w:left="5" w:hanging="289"/>
        <w:jc w:val="right"/>
        <w:rPr>
          <w:bCs/>
          <w:sz w:val="20"/>
          <w:szCs w:val="20"/>
        </w:rPr>
      </w:pPr>
    </w:p>
    <w:p w14:paraId="66403F7B" w14:textId="77777777" w:rsidR="007B2E6F" w:rsidRDefault="007B2E6F" w:rsidP="00544D12">
      <w:pPr>
        <w:pStyle w:val="Styl"/>
        <w:tabs>
          <w:tab w:val="left" w:pos="284"/>
        </w:tabs>
        <w:spacing w:after="120" w:line="249" w:lineRule="exact"/>
        <w:ind w:left="5" w:hanging="289"/>
        <w:jc w:val="right"/>
        <w:rPr>
          <w:bCs/>
          <w:sz w:val="20"/>
          <w:szCs w:val="20"/>
        </w:rPr>
      </w:pPr>
    </w:p>
    <w:p w14:paraId="2CB40AD7" w14:textId="77777777" w:rsidR="00B17702" w:rsidRDefault="00B17702" w:rsidP="00544D12">
      <w:pPr>
        <w:pStyle w:val="Styl"/>
        <w:tabs>
          <w:tab w:val="left" w:pos="284"/>
        </w:tabs>
        <w:spacing w:after="120" w:line="249" w:lineRule="exact"/>
        <w:ind w:left="5" w:hanging="289"/>
        <w:jc w:val="right"/>
        <w:rPr>
          <w:bCs/>
          <w:sz w:val="20"/>
          <w:szCs w:val="20"/>
        </w:rPr>
      </w:pPr>
    </w:p>
    <w:p w14:paraId="1149274A" w14:textId="77777777" w:rsidR="004E14E1" w:rsidRDefault="004E14E1" w:rsidP="00544D12">
      <w:pPr>
        <w:pStyle w:val="Styl"/>
        <w:tabs>
          <w:tab w:val="left" w:pos="284"/>
        </w:tabs>
        <w:spacing w:after="120" w:line="249" w:lineRule="exact"/>
        <w:ind w:left="5" w:hanging="289"/>
        <w:jc w:val="right"/>
        <w:rPr>
          <w:bCs/>
          <w:sz w:val="20"/>
          <w:szCs w:val="20"/>
        </w:rPr>
      </w:pPr>
    </w:p>
    <w:p w14:paraId="2C3CFC9D" w14:textId="77777777" w:rsidR="00B63074" w:rsidRDefault="00B63074" w:rsidP="00544D12">
      <w:pPr>
        <w:pStyle w:val="Styl"/>
        <w:tabs>
          <w:tab w:val="left" w:pos="284"/>
        </w:tabs>
        <w:spacing w:after="120" w:line="249" w:lineRule="exact"/>
        <w:ind w:left="5" w:hanging="289"/>
        <w:jc w:val="right"/>
        <w:rPr>
          <w:bCs/>
          <w:sz w:val="20"/>
          <w:szCs w:val="20"/>
        </w:rPr>
      </w:pPr>
    </w:p>
    <w:p w14:paraId="12DCE76B" w14:textId="77777777" w:rsidR="00B3606D" w:rsidRDefault="00B3606D" w:rsidP="00544D12">
      <w:pPr>
        <w:pStyle w:val="Styl"/>
        <w:tabs>
          <w:tab w:val="left" w:pos="284"/>
        </w:tabs>
        <w:spacing w:after="120" w:line="249" w:lineRule="exact"/>
        <w:ind w:left="5" w:hanging="289"/>
        <w:jc w:val="right"/>
        <w:rPr>
          <w:bCs/>
          <w:sz w:val="20"/>
          <w:szCs w:val="20"/>
        </w:rPr>
      </w:pPr>
    </w:p>
    <w:p w14:paraId="5443FE7C" w14:textId="1210A363" w:rsidR="003C4B31" w:rsidRPr="00B17702" w:rsidRDefault="009857D5" w:rsidP="00544D12">
      <w:pPr>
        <w:pStyle w:val="Styl"/>
        <w:tabs>
          <w:tab w:val="left" w:pos="284"/>
        </w:tabs>
        <w:spacing w:after="120" w:line="249" w:lineRule="exact"/>
        <w:ind w:left="5" w:hanging="289"/>
        <w:jc w:val="right"/>
        <w:rPr>
          <w:rFonts w:ascii="Verdana" w:hAnsi="Verdana"/>
          <w:bCs/>
          <w:sz w:val="20"/>
          <w:szCs w:val="20"/>
        </w:rPr>
      </w:pPr>
      <w:r w:rsidRPr="00B17702">
        <w:rPr>
          <w:rFonts w:ascii="Verdana" w:hAnsi="Verdana"/>
          <w:bCs/>
          <w:sz w:val="20"/>
          <w:szCs w:val="20"/>
        </w:rPr>
        <w:lastRenderedPageBreak/>
        <w:t>Załącznik</w:t>
      </w:r>
      <w:r w:rsidR="00F00AE2" w:rsidRPr="00B17702">
        <w:rPr>
          <w:rFonts w:ascii="Verdana" w:hAnsi="Verdana"/>
          <w:bCs/>
          <w:sz w:val="20"/>
          <w:szCs w:val="20"/>
        </w:rPr>
        <w:t xml:space="preserve"> nr 1</w:t>
      </w:r>
      <w:r w:rsidR="00B96DFB" w:rsidRPr="00B17702">
        <w:rPr>
          <w:rFonts w:ascii="Verdana" w:hAnsi="Verdana"/>
          <w:bCs/>
          <w:sz w:val="20"/>
          <w:szCs w:val="20"/>
        </w:rPr>
        <w:t xml:space="preserve"> </w:t>
      </w:r>
    </w:p>
    <w:p w14:paraId="642E1180" w14:textId="77777777" w:rsidR="003765C0" w:rsidRDefault="003765C0" w:rsidP="00544D12">
      <w:pPr>
        <w:rPr>
          <w:rFonts w:ascii="Arial" w:hAnsi="Arial" w:cs="Arial"/>
          <w:b/>
        </w:rPr>
      </w:pPr>
    </w:p>
    <w:p w14:paraId="4F86CEE3" w14:textId="12731660" w:rsidR="00544D12" w:rsidRPr="00A52EB1" w:rsidRDefault="00544D12" w:rsidP="00544D12">
      <w:pPr>
        <w:rPr>
          <w:rFonts w:ascii="Verdana" w:hAnsi="Verdana" w:cs="Arial"/>
          <w:b/>
        </w:rPr>
      </w:pPr>
      <w:r w:rsidRPr="00A52EB1">
        <w:rPr>
          <w:rFonts w:ascii="Verdana" w:hAnsi="Verdana" w:cs="Arial"/>
          <w:b/>
        </w:rPr>
        <w:t>Wykonawca:</w:t>
      </w:r>
    </w:p>
    <w:p w14:paraId="01BBAD44" w14:textId="77777777" w:rsidR="00544D12" w:rsidRPr="009857D5" w:rsidRDefault="00544D12" w:rsidP="00544D12">
      <w:pPr>
        <w:rPr>
          <w:rFonts w:ascii="Arial" w:hAnsi="Arial" w:cs="Arial"/>
        </w:rPr>
      </w:pPr>
      <w:r w:rsidRPr="009857D5">
        <w:rPr>
          <w:rFonts w:ascii="Arial" w:hAnsi="Arial" w:cs="Arial"/>
        </w:rPr>
        <w:t>………………………………………….</w:t>
      </w:r>
    </w:p>
    <w:p w14:paraId="54A9D265" w14:textId="77777777" w:rsidR="00544D12" w:rsidRPr="00B17702" w:rsidRDefault="00544D12" w:rsidP="00544D12">
      <w:pPr>
        <w:spacing w:before="40"/>
        <w:jc w:val="both"/>
        <w:rPr>
          <w:rFonts w:ascii="Verdana" w:hAnsi="Verdana" w:cs="Arial"/>
          <w:sz w:val="16"/>
          <w:szCs w:val="16"/>
        </w:rPr>
      </w:pPr>
      <w:r w:rsidRPr="00B17702">
        <w:rPr>
          <w:rFonts w:ascii="Verdana" w:hAnsi="Verdana" w:cs="Arial"/>
          <w:sz w:val="16"/>
          <w:szCs w:val="16"/>
        </w:rPr>
        <w:t xml:space="preserve">(pełna nazwa/firma, adres, w zależności od </w:t>
      </w:r>
    </w:p>
    <w:p w14:paraId="11F95512" w14:textId="77777777" w:rsidR="00544D12" w:rsidRPr="00B17702" w:rsidRDefault="00544D12" w:rsidP="00544D12">
      <w:pPr>
        <w:jc w:val="both"/>
        <w:rPr>
          <w:rFonts w:ascii="Verdana" w:hAnsi="Verdana" w:cs="Arial"/>
          <w:sz w:val="16"/>
          <w:szCs w:val="16"/>
        </w:rPr>
      </w:pPr>
      <w:r w:rsidRPr="00B17702">
        <w:rPr>
          <w:rFonts w:ascii="Verdana" w:hAnsi="Verdana" w:cs="Arial"/>
          <w:sz w:val="16"/>
          <w:szCs w:val="16"/>
        </w:rPr>
        <w:t>podmiotu: NIP/PESEL, KRS/</w:t>
      </w:r>
      <w:proofErr w:type="spellStart"/>
      <w:r w:rsidRPr="00B17702">
        <w:rPr>
          <w:rFonts w:ascii="Verdana" w:hAnsi="Verdana" w:cs="Arial"/>
          <w:sz w:val="16"/>
          <w:szCs w:val="16"/>
        </w:rPr>
        <w:t>CEiDG</w:t>
      </w:r>
      <w:proofErr w:type="spellEnd"/>
      <w:r w:rsidRPr="00B17702">
        <w:rPr>
          <w:rFonts w:ascii="Verdana" w:hAnsi="Verdana" w:cs="Arial"/>
          <w:sz w:val="16"/>
          <w:szCs w:val="16"/>
        </w:rPr>
        <w:t>)</w:t>
      </w:r>
    </w:p>
    <w:p w14:paraId="254147FE" w14:textId="77777777" w:rsidR="00544D12" w:rsidRPr="00B17702" w:rsidRDefault="00544D12" w:rsidP="00544D12">
      <w:pPr>
        <w:spacing w:before="60"/>
        <w:jc w:val="both"/>
        <w:rPr>
          <w:rFonts w:ascii="Verdana" w:hAnsi="Verdana" w:cs="Arial"/>
          <w:sz w:val="16"/>
          <w:szCs w:val="16"/>
          <w:u w:val="single"/>
        </w:rPr>
      </w:pPr>
      <w:r w:rsidRPr="00B17702">
        <w:rPr>
          <w:rFonts w:ascii="Verdana" w:hAnsi="Verdana" w:cs="Arial"/>
          <w:sz w:val="16"/>
          <w:szCs w:val="16"/>
          <w:u w:val="single"/>
        </w:rPr>
        <w:t xml:space="preserve">reprezentowany przez: </w:t>
      </w:r>
    </w:p>
    <w:p w14:paraId="54739471" w14:textId="77777777" w:rsidR="00544D12" w:rsidRPr="00B17702" w:rsidRDefault="00544D12" w:rsidP="009857D5">
      <w:pPr>
        <w:spacing w:before="40"/>
        <w:jc w:val="both"/>
        <w:rPr>
          <w:rFonts w:ascii="Verdana" w:hAnsi="Verdana" w:cs="Arial"/>
          <w:sz w:val="16"/>
          <w:szCs w:val="16"/>
        </w:rPr>
      </w:pPr>
      <w:r w:rsidRPr="00B17702">
        <w:rPr>
          <w:rFonts w:ascii="Verdana" w:hAnsi="Verdana" w:cs="Arial"/>
          <w:sz w:val="16"/>
          <w:szCs w:val="16"/>
        </w:rPr>
        <w:t>……………………………………………….</w:t>
      </w:r>
    </w:p>
    <w:p w14:paraId="731AD150" w14:textId="77777777" w:rsidR="00544D12" w:rsidRPr="00B17702" w:rsidRDefault="00544D12" w:rsidP="00544D12">
      <w:pPr>
        <w:jc w:val="both"/>
        <w:rPr>
          <w:rFonts w:ascii="Verdana" w:hAnsi="Verdana" w:cs="Arial"/>
          <w:sz w:val="16"/>
          <w:szCs w:val="16"/>
        </w:rPr>
      </w:pPr>
      <w:r w:rsidRPr="00B17702">
        <w:rPr>
          <w:rFonts w:ascii="Verdana" w:hAnsi="Verdana" w:cs="Arial"/>
          <w:sz w:val="16"/>
          <w:szCs w:val="16"/>
        </w:rPr>
        <w:t>(imię, nazwisko, stanowisko/podstawa do reprezentacji)</w:t>
      </w:r>
    </w:p>
    <w:p w14:paraId="66DCD4D5" w14:textId="77777777" w:rsidR="00544D12" w:rsidRPr="006D7081" w:rsidRDefault="00544D12" w:rsidP="00544D12">
      <w:pPr>
        <w:pStyle w:val="Nagwek1"/>
        <w:jc w:val="right"/>
        <w:rPr>
          <w:rFonts w:ascii="Arial" w:hAnsi="Arial" w:cs="Arial"/>
          <w:b w:val="0"/>
          <w:szCs w:val="22"/>
        </w:rPr>
      </w:pP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r w:rsidRPr="006D7081">
        <w:rPr>
          <w:rFonts w:ascii="Arial" w:hAnsi="Arial" w:cs="Arial"/>
          <w:b w:val="0"/>
          <w:szCs w:val="22"/>
        </w:rPr>
        <w:tab/>
      </w:r>
    </w:p>
    <w:p w14:paraId="1AFE64FF" w14:textId="77777777" w:rsidR="00B17702" w:rsidRDefault="00B17702" w:rsidP="00943C22">
      <w:pPr>
        <w:pStyle w:val="Tekstpodstawowy"/>
        <w:jc w:val="center"/>
        <w:rPr>
          <w:rFonts w:ascii="Verdana" w:hAnsi="Verdana" w:cs="Arial"/>
          <w:b/>
          <w:color w:val="000000" w:themeColor="text1"/>
          <w:sz w:val="20"/>
        </w:rPr>
      </w:pPr>
    </w:p>
    <w:p w14:paraId="1C514368" w14:textId="36C4124A" w:rsidR="00544D12" w:rsidRPr="00B17702" w:rsidRDefault="00544D12" w:rsidP="00943C22">
      <w:pPr>
        <w:pStyle w:val="Tekstpodstawowy"/>
        <w:jc w:val="center"/>
        <w:rPr>
          <w:rFonts w:ascii="Verdana" w:hAnsi="Verdana" w:cs="Arial"/>
          <w:b/>
          <w:color w:val="000000" w:themeColor="text1"/>
          <w:sz w:val="20"/>
        </w:rPr>
      </w:pPr>
      <w:r w:rsidRPr="00B17702">
        <w:rPr>
          <w:rFonts w:ascii="Verdana" w:hAnsi="Verdana" w:cs="Arial"/>
          <w:b/>
          <w:color w:val="000000" w:themeColor="text1"/>
          <w:sz w:val="20"/>
        </w:rPr>
        <w:t>Oświadczenie wykonawcy</w:t>
      </w:r>
    </w:p>
    <w:p w14:paraId="2AEC6836" w14:textId="60441A53" w:rsidR="00BA106B" w:rsidRPr="00B17702" w:rsidRDefault="00BA106B" w:rsidP="00943C22">
      <w:pPr>
        <w:pStyle w:val="Tekstpodstawowy"/>
        <w:jc w:val="center"/>
        <w:rPr>
          <w:rFonts w:ascii="Verdana" w:hAnsi="Verdana" w:cs="Arial"/>
          <w:b/>
          <w:color w:val="000000" w:themeColor="text1"/>
          <w:sz w:val="20"/>
        </w:rPr>
      </w:pPr>
      <w:r w:rsidRPr="00B17702">
        <w:rPr>
          <w:rFonts w:ascii="Verdana" w:hAnsi="Verdana" w:cs="Arial"/>
          <w:b/>
          <w:color w:val="000000" w:themeColor="text1"/>
          <w:sz w:val="20"/>
        </w:rPr>
        <w:t xml:space="preserve">o niepodleganiu wykluczeniu z zamówienia </w:t>
      </w:r>
    </w:p>
    <w:p w14:paraId="7684DE3B" w14:textId="7AC96A25" w:rsidR="00544D12" w:rsidRPr="00B17702" w:rsidRDefault="00544D12" w:rsidP="00FB1933">
      <w:pPr>
        <w:pStyle w:val="Tekstpodstawowy"/>
        <w:spacing w:before="240" w:line="360" w:lineRule="auto"/>
        <w:jc w:val="both"/>
        <w:rPr>
          <w:rFonts w:ascii="Verdana" w:hAnsi="Verdana" w:cs="Arial"/>
          <w:color w:val="000000" w:themeColor="text1"/>
          <w:sz w:val="20"/>
        </w:rPr>
      </w:pPr>
      <w:r w:rsidRPr="00B17702">
        <w:rPr>
          <w:rFonts w:ascii="Verdana" w:hAnsi="Verdana" w:cs="Arial"/>
          <w:color w:val="000000" w:themeColor="text1"/>
          <w:sz w:val="20"/>
        </w:rPr>
        <w:t xml:space="preserve">Na potrzeby zamówienia pn.: </w:t>
      </w:r>
      <w:r w:rsidR="0098720F" w:rsidRPr="00B17702">
        <w:rPr>
          <w:rFonts w:ascii="Verdana" w:hAnsi="Verdana" w:cs="Arial"/>
          <w:color w:val="000000" w:themeColor="text1"/>
          <w:sz w:val="20"/>
        </w:rPr>
        <w:t xml:space="preserve">„Dostawa </w:t>
      </w:r>
      <w:r w:rsidR="00B63074">
        <w:rPr>
          <w:rFonts w:ascii="Verdana" w:hAnsi="Verdana" w:cs="Arial"/>
          <w:color w:val="000000" w:themeColor="text1"/>
          <w:sz w:val="20"/>
        </w:rPr>
        <w:t>spektrofotometru</w:t>
      </w:r>
      <w:r w:rsidR="0098720F" w:rsidRPr="00B17702">
        <w:rPr>
          <w:rFonts w:ascii="Verdana" w:hAnsi="Verdana" w:cs="Arial"/>
          <w:color w:val="000000" w:themeColor="text1"/>
          <w:sz w:val="20"/>
        </w:rPr>
        <w:t xml:space="preserve"> do Sieć Badawcza Łukasiewicz - Instytutu Ciężkiej Syntezy Organicznej ”Blachownia””</w:t>
      </w:r>
      <w:r w:rsidR="00AD13BC">
        <w:rPr>
          <w:rFonts w:ascii="Verdana" w:hAnsi="Verdana" w:cs="Arial"/>
          <w:color w:val="000000" w:themeColor="text1"/>
          <w:sz w:val="20"/>
        </w:rPr>
        <w:t xml:space="preserve"> </w:t>
      </w:r>
      <w:r w:rsidRPr="00B17702">
        <w:rPr>
          <w:rFonts w:ascii="Verdana" w:hAnsi="Verdana" w:cs="Arial"/>
          <w:color w:val="000000" w:themeColor="text1"/>
          <w:sz w:val="20"/>
        </w:rPr>
        <w:t>prowadzonego przez Sieć Badawcza Łukasiewicz – Instytut Ciężkiej Syntezy Organicznej ”Blachownia” z siedzibą przy</w:t>
      </w:r>
      <w:r w:rsidR="0098720F" w:rsidRPr="00B17702">
        <w:rPr>
          <w:rFonts w:ascii="Verdana" w:hAnsi="Verdana" w:cs="Arial"/>
          <w:color w:val="000000" w:themeColor="text1"/>
          <w:sz w:val="20"/>
        </w:rPr>
        <w:t xml:space="preserve"> </w:t>
      </w:r>
      <w:r w:rsidRPr="00B17702">
        <w:rPr>
          <w:rFonts w:ascii="Verdana" w:hAnsi="Verdana" w:cs="Arial"/>
          <w:color w:val="000000" w:themeColor="text1"/>
          <w:sz w:val="20"/>
        </w:rPr>
        <w:t>ul. Energetyków 9</w:t>
      </w:r>
      <w:r w:rsidR="00822FA7" w:rsidRPr="00B17702">
        <w:rPr>
          <w:rFonts w:ascii="Verdana" w:hAnsi="Verdana" w:cs="Arial"/>
          <w:color w:val="000000" w:themeColor="text1"/>
          <w:sz w:val="20"/>
        </w:rPr>
        <w:t xml:space="preserve"> </w:t>
      </w:r>
      <w:r w:rsidRPr="00B17702">
        <w:rPr>
          <w:rFonts w:ascii="Verdana" w:hAnsi="Verdana" w:cs="Arial"/>
          <w:color w:val="000000" w:themeColor="text1"/>
          <w:sz w:val="20"/>
        </w:rPr>
        <w:t>w</w:t>
      </w:r>
      <w:r w:rsidR="00AD13BC">
        <w:rPr>
          <w:rFonts w:ascii="Verdana" w:hAnsi="Verdana" w:cs="Arial"/>
          <w:color w:val="000000" w:themeColor="text1"/>
          <w:sz w:val="20"/>
        </w:rPr>
        <w:t> </w:t>
      </w:r>
      <w:r w:rsidRPr="00B17702">
        <w:rPr>
          <w:rFonts w:ascii="Verdana" w:hAnsi="Verdana" w:cs="Arial"/>
          <w:color w:val="000000" w:themeColor="text1"/>
          <w:sz w:val="20"/>
        </w:rPr>
        <w:t>47-225 Kędzierzynie-Koźlu, oświadczam, co następuje:</w:t>
      </w:r>
    </w:p>
    <w:p w14:paraId="624E7F5C" w14:textId="550E3DED" w:rsidR="00544D12" w:rsidRPr="00B17702" w:rsidRDefault="00544D12" w:rsidP="00FB1933">
      <w:pPr>
        <w:spacing w:before="60"/>
        <w:jc w:val="both"/>
        <w:rPr>
          <w:rFonts w:ascii="Verdana" w:hAnsi="Verdana" w:cs="Arial"/>
          <w:b/>
          <w:color w:val="000000" w:themeColor="text1"/>
        </w:rPr>
      </w:pPr>
      <w:r w:rsidRPr="00B17702">
        <w:rPr>
          <w:rFonts w:ascii="Verdana" w:hAnsi="Verdana" w:cs="Arial"/>
          <w:b/>
          <w:color w:val="000000" w:themeColor="text1"/>
          <w:highlight w:val="lightGray"/>
        </w:rPr>
        <w:t xml:space="preserve">OŚWIADCZENIA DOTYCZĄCE </w:t>
      </w:r>
      <w:r w:rsidR="0053588C" w:rsidRPr="00B17702">
        <w:rPr>
          <w:rFonts w:ascii="Verdana" w:hAnsi="Verdana" w:cs="Arial"/>
          <w:b/>
          <w:color w:val="000000" w:themeColor="text1"/>
          <w:highlight w:val="lightGray"/>
        </w:rPr>
        <w:t xml:space="preserve">WYKLUCZENIA </w:t>
      </w:r>
      <w:r w:rsidRPr="00B17702">
        <w:rPr>
          <w:rFonts w:ascii="Verdana" w:hAnsi="Verdana" w:cs="Arial"/>
          <w:b/>
          <w:color w:val="000000" w:themeColor="text1"/>
          <w:highlight w:val="lightGray"/>
        </w:rPr>
        <w:t>WYKONAWCY:</w:t>
      </w:r>
      <w:r w:rsidRPr="00B17702">
        <w:rPr>
          <w:rFonts w:ascii="Verdana" w:hAnsi="Verdana" w:cs="Arial"/>
          <w:b/>
          <w:color w:val="000000" w:themeColor="text1"/>
        </w:rPr>
        <w:t xml:space="preserve">                                                                                                                                 </w:t>
      </w:r>
    </w:p>
    <w:p w14:paraId="47E1C1F4" w14:textId="77777777" w:rsidR="00FB1933" w:rsidRPr="00B17702" w:rsidRDefault="00DE3E06" w:rsidP="00FB1933">
      <w:pPr>
        <w:pStyle w:val="Stopka"/>
        <w:tabs>
          <w:tab w:val="clear" w:pos="4536"/>
          <w:tab w:val="clear" w:pos="9072"/>
        </w:tabs>
        <w:spacing w:before="240" w:line="360" w:lineRule="auto"/>
        <w:jc w:val="both"/>
        <w:rPr>
          <w:rFonts w:ascii="Verdana" w:hAnsi="Verdana" w:cs="Arial"/>
          <w:color w:val="000000" w:themeColor="text1"/>
          <w:sz w:val="20"/>
          <w:szCs w:val="20"/>
        </w:rPr>
      </w:pPr>
      <w:r w:rsidRPr="00B17702">
        <w:rPr>
          <w:rFonts w:ascii="Verdana" w:hAnsi="Verdana" w:cs="Arial"/>
          <w:color w:val="000000" w:themeColor="text1"/>
          <w:sz w:val="20"/>
          <w:szCs w:val="20"/>
        </w:rPr>
        <w:t>Oświadczam, że nie zachodzą w stosunku do mnie przesłanki wykluczenia z </w:t>
      </w:r>
      <w:r w:rsidR="00D32082" w:rsidRPr="00B17702">
        <w:rPr>
          <w:rFonts w:ascii="Verdana" w:hAnsi="Verdana" w:cs="Arial"/>
          <w:color w:val="000000" w:themeColor="text1"/>
          <w:sz w:val="20"/>
          <w:szCs w:val="20"/>
        </w:rPr>
        <w:t>zamówienia</w:t>
      </w:r>
      <w:r w:rsidRPr="00B17702">
        <w:rPr>
          <w:rFonts w:ascii="Verdana" w:hAnsi="Verdana" w:cs="Arial"/>
          <w:color w:val="000000" w:themeColor="text1"/>
          <w:sz w:val="20"/>
          <w:szCs w:val="20"/>
        </w:rPr>
        <w:t xml:space="preserve"> na podstawie art. 7 ust. 1 ustawy z dnia 13 kwietnia 2022 r. o szczególnych rozwiązaniach w zakresie przeciwdziałania wspieraniu agresji na Ukrainę oraz służących ochronie bezpieczeństwa narodowego.</w:t>
      </w:r>
    </w:p>
    <w:p w14:paraId="6D9E1060" w14:textId="657B57BC" w:rsidR="00544D12" w:rsidRPr="00B17702" w:rsidRDefault="00544D12" w:rsidP="00FB1933">
      <w:pPr>
        <w:pStyle w:val="Stopka"/>
        <w:tabs>
          <w:tab w:val="clear" w:pos="4536"/>
          <w:tab w:val="clear" w:pos="9072"/>
        </w:tabs>
        <w:spacing w:before="240" w:line="360" w:lineRule="auto"/>
        <w:jc w:val="both"/>
        <w:rPr>
          <w:rFonts w:ascii="Verdana" w:hAnsi="Verdana" w:cs="Arial"/>
          <w:color w:val="000000" w:themeColor="text1"/>
          <w:sz w:val="20"/>
          <w:szCs w:val="20"/>
        </w:rPr>
      </w:pPr>
      <w:r w:rsidRPr="00B17702">
        <w:rPr>
          <w:rFonts w:ascii="Verdana" w:hAnsi="Verdana" w:cs="Arial"/>
          <w:color w:val="000000" w:themeColor="text1"/>
          <w:sz w:val="20"/>
          <w:szCs w:val="20"/>
        </w:rPr>
        <w:t>……………… (miejscowość), dnia ……………. r.</w:t>
      </w:r>
    </w:p>
    <w:p w14:paraId="78534B9B" w14:textId="77777777" w:rsidR="0098720F" w:rsidRDefault="00544D12" w:rsidP="003A0B0F">
      <w:pPr>
        <w:rPr>
          <w:rFonts w:ascii="Arial" w:hAnsi="Arial" w:cs="Arial"/>
          <w:sz w:val="22"/>
          <w:szCs w:val="22"/>
        </w:rPr>
      </w:pPr>
      <w:r w:rsidRPr="006D7081">
        <w:rPr>
          <w:rFonts w:ascii="Arial" w:hAnsi="Arial" w:cs="Arial"/>
          <w:sz w:val="22"/>
          <w:szCs w:val="22"/>
        </w:rPr>
        <w:t xml:space="preserve">      </w:t>
      </w:r>
      <w:r w:rsidRPr="006D7081">
        <w:rPr>
          <w:rFonts w:ascii="Arial" w:hAnsi="Arial" w:cs="Arial"/>
          <w:sz w:val="22"/>
          <w:szCs w:val="22"/>
        </w:rPr>
        <w:tab/>
      </w:r>
      <w:r w:rsidR="003A0B0F" w:rsidRPr="006D7081">
        <w:rPr>
          <w:rFonts w:ascii="Arial" w:hAnsi="Arial" w:cs="Arial"/>
          <w:sz w:val="22"/>
          <w:szCs w:val="22"/>
        </w:rPr>
        <w:t xml:space="preserve">                                                             </w:t>
      </w:r>
    </w:p>
    <w:p w14:paraId="63E72F67" w14:textId="7DAC4D2D" w:rsidR="00544D12" w:rsidRPr="006D7081" w:rsidRDefault="0098720F" w:rsidP="0098720F">
      <w:pPr>
        <w:ind w:left="4248"/>
        <w:rPr>
          <w:rFonts w:ascii="Arial" w:hAnsi="Arial" w:cs="Arial"/>
          <w:sz w:val="22"/>
          <w:szCs w:val="22"/>
        </w:rPr>
      </w:pPr>
      <w:r>
        <w:rPr>
          <w:rFonts w:ascii="Arial" w:hAnsi="Arial" w:cs="Arial"/>
          <w:sz w:val="22"/>
          <w:szCs w:val="22"/>
        </w:rPr>
        <w:t>………</w:t>
      </w:r>
      <w:r w:rsidR="00544D12" w:rsidRPr="006D7081">
        <w:rPr>
          <w:rFonts w:ascii="Arial" w:hAnsi="Arial" w:cs="Arial"/>
          <w:sz w:val="22"/>
          <w:szCs w:val="22"/>
        </w:rPr>
        <w:t>……………………………</w:t>
      </w:r>
    </w:p>
    <w:p w14:paraId="37127E6D" w14:textId="5C932C3E" w:rsidR="00544D12" w:rsidRPr="00B17702" w:rsidRDefault="00544D12" w:rsidP="003A0B0F">
      <w:pPr>
        <w:ind w:firstLine="708"/>
        <w:jc w:val="center"/>
        <w:rPr>
          <w:rFonts w:ascii="Verdana" w:hAnsi="Verdana" w:cs="Arial"/>
          <w:sz w:val="16"/>
          <w:szCs w:val="16"/>
        </w:rPr>
      </w:pPr>
      <w:r w:rsidRPr="006D7081">
        <w:rPr>
          <w:rFonts w:ascii="Arial" w:hAnsi="Arial" w:cs="Arial"/>
          <w:sz w:val="22"/>
          <w:szCs w:val="22"/>
        </w:rPr>
        <w:t xml:space="preserve">                                               </w:t>
      </w:r>
      <w:r w:rsidR="009857D5">
        <w:rPr>
          <w:rFonts w:ascii="Arial" w:hAnsi="Arial" w:cs="Arial"/>
          <w:sz w:val="22"/>
          <w:szCs w:val="22"/>
        </w:rPr>
        <w:t xml:space="preserve"> </w:t>
      </w:r>
      <w:r w:rsidRPr="006D7081">
        <w:rPr>
          <w:rFonts w:ascii="Arial" w:hAnsi="Arial" w:cs="Arial"/>
          <w:sz w:val="22"/>
          <w:szCs w:val="22"/>
        </w:rPr>
        <w:t xml:space="preserve">  </w:t>
      </w:r>
      <w:r w:rsidR="000C2C2D" w:rsidRPr="00B17702">
        <w:rPr>
          <w:rFonts w:ascii="Verdana" w:hAnsi="Verdana" w:cs="Arial"/>
          <w:sz w:val="16"/>
          <w:szCs w:val="16"/>
        </w:rPr>
        <w:t xml:space="preserve">Imię i nazwisko </w:t>
      </w:r>
      <w:r w:rsidRPr="00B17702">
        <w:rPr>
          <w:rFonts w:ascii="Verdana" w:hAnsi="Verdana" w:cs="Arial"/>
          <w:sz w:val="16"/>
          <w:szCs w:val="16"/>
        </w:rPr>
        <w:t xml:space="preserve"> </w:t>
      </w:r>
      <w:proofErr w:type="spellStart"/>
      <w:r w:rsidRPr="00B17702">
        <w:rPr>
          <w:rFonts w:ascii="Verdana" w:hAnsi="Verdana" w:cs="Arial"/>
          <w:sz w:val="16"/>
          <w:szCs w:val="16"/>
        </w:rPr>
        <w:t>osób</w:t>
      </w:r>
      <w:r w:rsidR="0012180C" w:rsidRPr="00B17702">
        <w:rPr>
          <w:rFonts w:ascii="Verdana" w:hAnsi="Verdana" w:cs="Arial"/>
          <w:sz w:val="16"/>
          <w:szCs w:val="16"/>
        </w:rPr>
        <w:t>y</w:t>
      </w:r>
      <w:proofErr w:type="spellEnd"/>
      <w:r w:rsidR="0009351E" w:rsidRPr="00B17702">
        <w:rPr>
          <w:rFonts w:ascii="Verdana" w:hAnsi="Verdana" w:cs="Arial"/>
          <w:sz w:val="16"/>
          <w:szCs w:val="16"/>
        </w:rPr>
        <w:t>/osób</w:t>
      </w:r>
      <w:r w:rsidRPr="00B17702">
        <w:rPr>
          <w:rFonts w:ascii="Verdana" w:hAnsi="Verdana" w:cs="Arial"/>
          <w:sz w:val="16"/>
          <w:szCs w:val="16"/>
        </w:rPr>
        <w:t xml:space="preserve"> uprawnionych </w:t>
      </w:r>
    </w:p>
    <w:p w14:paraId="5B88E6AD" w14:textId="1FE806EC" w:rsidR="00544D12" w:rsidRPr="0019163A" w:rsidRDefault="00544D12" w:rsidP="003A0B0F">
      <w:pPr>
        <w:rPr>
          <w:rFonts w:ascii="Arial" w:hAnsi="Arial" w:cs="Arial"/>
          <w:sz w:val="16"/>
          <w:szCs w:val="16"/>
        </w:rPr>
      </w:pPr>
      <w:r w:rsidRPr="00B17702">
        <w:rPr>
          <w:rFonts w:ascii="Verdana" w:hAnsi="Verdana" w:cs="Arial"/>
          <w:sz w:val="16"/>
          <w:szCs w:val="16"/>
        </w:rPr>
        <w:t xml:space="preserve">           </w:t>
      </w:r>
      <w:r w:rsidR="003A0B0F" w:rsidRPr="00B17702">
        <w:rPr>
          <w:rFonts w:ascii="Verdana" w:hAnsi="Verdana" w:cs="Arial"/>
          <w:sz w:val="16"/>
          <w:szCs w:val="16"/>
        </w:rPr>
        <w:tab/>
      </w:r>
      <w:r w:rsidR="003A0B0F" w:rsidRPr="00B17702">
        <w:rPr>
          <w:rFonts w:ascii="Verdana" w:hAnsi="Verdana" w:cs="Arial"/>
          <w:sz w:val="16"/>
          <w:szCs w:val="16"/>
        </w:rPr>
        <w:tab/>
      </w:r>
      <w:r w:rsidR="003A0B0F" w:rsidRPr="00B17702">
        <w:rPr>
          <w:rFonts w:ascii="Verdana" w:hAnsi="Verdana" w:cs="Arial"/>
          <w:sz w:val="16"/>
          <w:szCs w:val="16"/>
        </w:rPr>
        <w:tab/>
      </w:r>
      <w:r w:rsidR="003A0B0F" w:rsidRPr="00B17702">
        <w:rPr>
          <w:rFonts w:ascii="Verdana" w:hAnsi="Verdana" w:cs="Arial"/>
          <w:sz w:val="16"/>
          <w:szCs w:val="16"/>
        </w:rPr>
        <w:tab/>
      </w:r>
      <w:r w:rsidR="003A0B0F" w:rsidRPr="00B17702">
        <w:rPr>
          <w:rFonts w:ascii="Verdana" w:hAnsi="Verdana" w:cs="Arial"/>
          <w:sz w:val="16"/>
          <w:szCs w:val="16"/>
        </w:rPr>
        <w:tab/>
      </w:r>
      <w:r w:rsidR="00B17702">
        <w:rPr>
          <w:rFonts w:ascii="Verdana" w:hAnsi="Verdana" w:cs="Arial"/>
          <w:sz w:val="16"/>
          <w:szCs w:val="16"/>
        </w:rPr>
        <w:t xml:space="preserve"> </w:t>
      </w:r>
      <w:r w:rsidR="009857D5" w:rsidRPr="00B17702">
        <w:rPr>
          <w:rFonts w:ascii="Verdana" w:hAnsi="Verdana" w:cs="Arial"/>
          <w:sz w:val="16"/>
          <w:szCs w:val="16"/>
        </w:rPr>
        <w:t xml:space="preserve">         </w:t>
      </w:r>
      <w:r w:rsidRPr="00B17702">
        <w:rPr>
          <w:rFonts w:ascii="Verdana" w:hAnsi="Verdana" w:cs="Arial"/>
          <w:sz w:val="16"/>
          <w:szCs w:val="16"/>
        </w:rPr>
        <w:t xml:space="preserve">do występowania w imieniu </w:t>
      </w:r>
      <w:r w:rsidR="003A0B0F" w:rsidRPr="00B17702">
        <w:rPr>
          <w:rFonts w:ascii="Verdana" w:hAnsi="Verdana" w:cs="Arial"/>
          <w:sz w:val="16"/>
          <w:szCs w:val="16"/>
        </w:rPr>
        <w:t>w</w:t>
      </w:r>
      <w:r w:rsidRPr="00B17702">
        <w:rPr>
          <w:rFonts w:ascii="Verdana" w:hAnsi="Verdana" w:cs="Arial"/>
          <w:sz w:val="16"/>
          <w:szCs w:val="16"/>
        </w:rPr>
        <w:t>ykonawcy</w:t>
      </w:r>
    </w:p>
    <w:p w14:paraId="29D2193E" w14:textId="59722E3D" w:rsidR="00544D12" w:rsidRPr="006D7081" w:rsidRDefault="000C2C2D" w:rsidP="00FB1933">
      <w:pPr>
        <w:spacing w:before="120"/>
        <w:rPr>
          <w:rFonts w:ascii="Arial" w:hAnsi="Arial" w:cs="Arial"/>
          <w:b/>
          <w:sz w:val="22"/>
          <w:szCs w:val="22"/>
          <w:highlight w:val="lightGray"/>
        </w:rPr>
      </w:pPr>
      <w:r w:rsidRPr="006D7081">
        <w:rPr>
          <w:rFonts w:ascii="Arial" w:hAnsi="Arial" w:cs="Arial"/>
          <w:sz w:val="22"/>
          <w:szCs w:val="22"/>
        </w:rPr>
        <w:tab/>
      </w:r>
      <w:r w:rsidRPr="006D7081">
        <w:rPr>
          <w:rFonts w:ascii="Arial" w:hAnsi="Arial" w:cs="Arial"/>
          <w:sz w:val="22"/>
          <w:szCs w:val="22"/>
        </w:rPr>
        <w:tab/>
      </w:r>
      <w:r w:rsidRPr="006D7081">
        <w:rPr>
          <w:rFonts w:ascii="Arial" w:hAnsi="Arial" w:cs="Arial"/>
          <w:sz w:val="22"/>
          <w:szCs w:val="22"/>
        </w:rPr>
        <w:tab/>
      </w:r>
    </w:p>
    <w:p w14:paraId="7C1F1ACA" w14:textId="77777777" w:rsidR="00544D12" w:rsidRPr="00B17702" w:rsidRDefault="00544D12" w:rsidP="00544D12">
      <w:pPr>
        <w:rPr>
          <w:rFonts w:ascii="Verdana" w:hAnsi="Verdana" w:cs="Arial"/>
          <w:b/>
        </w:rPr>
      </w:pPr>
      <w:r w:rsidRPr="00B17702">
        <w:rPr>
          <w:rFonts w:ascii="Verdana" w:hAnsi="Verdana" w:cs="Arial"/>
          <w:b/>
          <w:highlight w:val="lightGray"/>
        </w:rPr>
        <w:t>OŚWIADCZENIA DOTYCZĄCE PODANYCH INFORMACJI:</w:t>
      </w:r>
    </w:p>
    <w:p w14:paraId="5053AB39" w14:textId="77777777" w:rsidR="00544D12" w:rsidRPr="00B17702" w:rsidRDefault="00544D12" w:rsidP="00544D12">
      <w:pPr>
        <w:rPr>
          <w:rFonts w:ascii="Verdana" w:hAnsi="Verdana" w:cs="Arial"/>
          <w:b/>
        </w:rPr>
      </w:pPr>
    </w:p>
    <w:p w14:paraId="34DC7CA7" w14:textId="2315B811" w:rsidR="00544D12" w:rsidRPr="00B17702" w:rsidRDefault="00544D12" w:rsidP="00544D12">
      <w:pPr>
        <w:spacing w:line="360" w:lineRule="auto"/>
        <w:jc w:val="both"/>
        <w:rPr>
          <w:rFonts w:ascii="Verdana" w:hAnsi="Verdana" w:cs="Arial"/>
        </w:rPr>
      </w:pPr>
      <w:r w:rsidRPr="00B17702">
        <w:rPr>
          <w:rFonts w:ascii="Verdana" w:hAnsi="Verdana" w:cs="Arial"/>
        </w:rPr>
        <w:t>Oświadczam, że wszystkie informacje podane w powyższy</w:t>
      </w:r>
      <w:r w:rsidR="003765C0" w:rsidRPr="00B17702">
        <w:rPr>
          <w:rFonts w:ascii="Verdana" w:hAnsi="Verdana" w:cs="Arial"/>
        </w:rPr>
        <w:t>m</w:t>
      </w:r>
      <w:r w:rsidRPr="00B17702">
        <w:rPr>
          <w:rFonts w:ascii="Verdana" w:hAnsi="Verdana" w:cs="Arial"/>
        </w:rPr>
        <w:t xml:space="preserve"> oświadczeni</w:t>
      </w:r>
      <w:r w:rsidR="003765C0" w:rsidRPr="00B17702">
        <w:rPr>
          <w:rFonts w:ascii="Verdana" w:hAnsi="Verdana" w:cs="Arial"/>
        </w:rPr>
        <w:t>u</w:t>
      </w:r>
      <w:r w:rsidRPr="00B17702">
        <w:rPr>
          <w:rFonts w:ascii="Verdana" w:hAnsi="Verdana" w:cs="Arial"/>
        </w:rPr>
        <w:t xml:space="preserve"> są aktualne i</w:t>
      </w:r>
      <w:r w:rsidR="00F44651" w:rsidRPr="00B17702">
        <w:rPr>
          <w:rFonts w:ascii="Verdana" w:hAnsi="Verdana" w:cs="Arial"/>
        </w:rPr>
        <w:t> </w:t>
      </w:r>
      <w:r w:rsidRPr="00B17702">
        <w:rPr>
          <w:rFonts w:ascii="Verdana" w:hAnsi="Verdana" w:cs="Arial"/>
        </w:rPr>
        <w:t>zgodne z prawdą oraz zostały przedstawione z pełną świadomością konsekwencji wprowadzenia Zamawiającego w błąd przy przedstawianiu informacji.</w:t>
      </w:r>
    </w:p>
    <w:p w14:paraId="72385AAD" w14:textId="7CEB9256" w:rsidR="00544D12" w:rsidRPr="00B17702" w:rsidRDefault="00544D12" w:rsidP="00FB1933">
      <w:pPr>
        <w:spacing w:before="120" w:line="360" w:lineRule="auto"/>
        <w:jc w:val="both"/>
        <w:rPr>
          <w:rFonts w:ascii="Verdana" w:hAnsi="Verdana" w:cs="Arial"/>
        </w:rPr>
      </w:pPr>
      <w:r w:rsidRPr="00B17702">
        <w:rPr>
          <w:rFonts w:ascii="Verdana" w:hAnsi="Verdana" w:cs="Arial"/>
        </w:rPr>
        <w:t xml:space="preserve">……………………………… (miejscowość), dnia ………………….. r. </w:t>
      </w:r>
    </w:p>
    <w:p w14:paraId="76FBA20B" w14:textId="77777777" w:rsidR="00544D12" w:rsidRPr="006D7081" w:rsidRDefault="00544D12" w:rsidP="00544D12">
      <w:pPr>
        <w:ind w:left="4248"/>
        <w:rPr>
          <w:rFonts w:ascii="Arial" w:hAnsi="Arial" w:cs="Arial"/>
          <w:sz w:val="22"/>
          <w:szCs w:val="22"/>
        </w:rPr>
      </w:pPr>
      <w:r w:rsidRPr="006D7081">
        <w:rPr>
          <w:rFonts w:ascii="Arial" w:hAnsi="Arial" w:cs="Arial"/>
          <w:sz w:val="22"/>
          <w:szCs w:val="22"/>
        </w:rPr>
        <w:t xml:space="preserve">                  </w:t>
      </w:r>
    </w:p>
    <w:p w14:paraId="2C8772A8" w14:textId="0C64CEDD" w:rsidR="00544D12" w:rsidRDefault="00544D12" w:rsidP="00544D12">
      <w:pPr>
        <w:ind w:left="4248"/>
        <w:rPr>
          <w:rFonts w:ascii="Arial" w:hAnsi="Arial" w:cs="Arial"/>
          <w:sz w:val="22"/>
          <w:szCs w:val="22"/>
        </w:rPr>
      </w:pPr>
    </w:p>
    <w:p w14:paraId="634650B9" w14:textId="78EDF968" w:rsidR="00544D12" w:rsidRPr="006D7081" w:rsidRDefault="00923E60" w:rsidP="00923E60">
      <w:pPr>
        <w:jc w:val="center"/>
        <w:rPr>
          <w:rFonts w:ascii="Arial" w:hAnsi="Arial" w:cs="Arial"/>
          <w:sz w:val="22"/>
          <w:szCs w:val="22"/>
        </w:rPr>
      </w:pPr>
      <w:r w:rsidRPr="006D7081">
        <w:rPr>
          <w:rFonts w:ascii="Arial" w:hAnsi="Arial" w:cs="Arial"/>
          <w:sz w:val="22"/>
          <w:szCs w:val="22"/>
        </w:rPr>
        <w:t xml:space="preserve">                                                     </w:t>
      </w:r>
      <w:r w:rsidR="00D32082">
        <w:rPr>
          <w:rFonts w:ascii="Arial" w:hAnsi="Arial" w:cs="Arial"/>
          <w:sz w:val="22"/>
          <w:szCs w:val="22"/>
        </w:rPr>
        <w:t xml:space="preserve">            </w:t>
      </w:r>
      <w:r w:rsidRPr="006D7081">
        <w:rPr>
          <w:rFonts w:ascii="Arial" w:hAnsi="Arial" w:cs="Arial"/>
          <w:sz w:val="22"/>
          <w:szCs w:val="22"/>
        </w:rPr>
        <w:t xml:space="preserve"> </w:t>
      </w:r>
      <w:r w:rsidR="00D32082">
        <w:rPr>
          <w:rFonts w:ascii="Arial" w:hAnsi="Arial" w:cs="Arial"/>
          <w:sz w:val="22"/>
          <w:szCs w:val="22"/>
        </w:rPr>
        <w:t xml:space="preserve">       </w:t>
      </w:r>
      <w:r w:rsidR="00544D12" w:rsidRPr="006D7081">
        <w:rPr>
          <w:rFonts w:ascii="Arial" w:hAnsi="Arial" w:cs="Arial"/>
          <w:sz w:val="22"/>
          <w:szCs w:val="22"/>
        </w:rPr>
        <w:t>……………………………………</w:t>
      </w:r>
    </w:p>
    <w:p w14:paraId="1B93C42B" w14:textId="6B1BFBBB" w:rsidR="00544D12" w:rsidRPr="00B17702" w:rsidRDefault="00544D12" w:rsidP="00B17702">
      <w:pPr>
        <w:jc w:val="center"/>
        <w:rPr>
          <w:rFonts w:ascii="Verdana" w:hAnsi="Verdana" w:cs="Arial"/>
          <w:sz w:val="16"/>
          <w:szCs w:val="16"/>
        </w:rPr>
      </w:pPr>
      <w:r w:rsidRPr="00B17702">
        <w:rPr>
          <w:rFonts w:ascii="Verdana" w:hAnsi="Verdana" w:cs="Arial"/>
          <w:sz w:val="16"/>
          <w:szCs w:val="16"/>
        </w:rPr>
        <w:t xml:space="preserve">                     </w:t>
      </w:r>
      <w:r w:rsidR="00B17702">
        <w:rPr>
          <w:rFonts w:ascii="Verdana" w:hAnsi="Verdana" w:cs="Arial"/>
          <w:sz w:val="16"/>
          <w:szCs w:val="16"/>
        </w:rPr>
        <w:tab/>
      </w:r>
      <w:r w:rsidR="00B17702">
        <w:rPr>
          <w:rFonts w:ascii="Verdana" w:hAnsi="Verdana" w:cs="Arial"/>
          <w:sz w:val="16"/>
          <w:szCs w:val="16"/>
        </w:rPr>
        <w:tab/>
      </w:r>
      <w:r w:rsidR="00B17702">
        <w:rPr>
          <w:rFonts w:ascii="Verdana" w:hAnsi="Verdana" w:cs="Arial"/>
          <w:sz w:val="16"/>
          <w:szCs w:val="16"/>
        </w:rPr>
        <w:tab/>
      </w:r>
      <w:r w:rsidR="00B17702">
        <w:rPr>
          <w:rFonts w:ascii="Verdana" w:hAnsi="Verdana" w:cs="Arial"/>
          <w:sz w:val="16"/>
          <w:szCs w:val="16"/>
        </w:rPr>
        <w:tab/>
      </w:r>
      <w:r w:rsidR="00B17702">
        <w:rPr>
          <w:rFonts w:ascii="Verdana" w:hAnsi="Verdana" w:cs="Arial"/>
          <w:sz w:val="16"/>
          <w:szCs w:val="16"/>
        </w:rPr>
        <w:tab/>
      </w:r>
      <w:r w:rsidRPr="00B17702">
        <w:rPr>
          <w:rFonts w:ascii="Verdana" w:hAnsi="Verdana" w:cs="Arial"/>
          <w:sz w:val="16"/>
          <w:szCs w:val="16"/>
        </w:rPr>
        <w:t xml:space="preserve"> </w:t>
      </w:r>
      <w:r w:rsidR="0009351E" w:rsidRPr="00B17702">
        <w:rPr>
          <w:rFonts w:ascii="Verdana" w:hAnsi="Verdana" w:cs="Arial"/>
          <w:sz w:val="16"/>
          <w:szCs w:val="16"/>
        </w:rPr>
        <w:t>Imię i nazwisko</w:t>
      </w:r>
      <w:r w:rsidRPr="00B17702">
        <w:rPr>
          <w:rFonts w:ascii="Verdana" w:hAnsi="Verdana" w:cs="Arial"/>
          <w:sz w:val="16"/>
          <w:szCs w:val="16"/>
        </w:rPr>
        <w:t xml:space="preserve"> osoby</w:t>
      </w:r>
      <w:r w:rsidR="0009351E" w:rsidRPr="00B17702">
        <w:rPr>
          <w:rFonts w:ascii="Verdana" w:hAnsi="Verdana" w:cs="Arial"/>
          <w:sz w:val="16"/>
          <w:szCs w:val="16"/>
        </w:rPr>
        <w:t>/osób</w:t>
      </w:r>
      <w:r w:rsidRPr="00B17702">
        <w:rPr>
          <w:rFonts w:ascii="Verdana" w:hAnsi="Verdana" w:cs="Arial"/>
          <w:sz w:val="16"/>
          <w:szCs w:val="16"/>
        </w:rPr>
        <w:t xml:space="preserve"> uprawnionych </w:t>
      </w:r>
    </w:p>
    <w:p w14:paraId="0657FFB5" w14:textId="7F337E03" w:rsidR="00923E60" w:rsidRPr="00B17702" w:rsidRDefault="00544D12" w:rsidP="003765C0">
      <w:pPr>
        <w:ind w:left="3600"/>
        <w:rPr>
          <w:rFonts w:ascii="Verdana" w:hAnsi="Verdana" w:cs="Arial"/>
          <w:sz w:val="16"/>
          <w:szCs w:val="16"/>
        </w:rPr>
      </w:pPr>
      <w:r w:rsidRPr="00B17702">
        <w:rPr>
          <w:rFonts w:ascii="Verdana" w:hAnsi="Verdana" w:cs="Arial"/>
          <w:sz w:val="16"/>
          <w:szCs w:val="16"/>
        </w:rPr>
        <w:t xml:space="preserve">          </w:t>
      </w:r>
      <w:r w:rsidR="00D32082" w:rsidRPr="00B17702">
        <w:rPr>
          <w:rFonts w:ascii="Verdana" w:hAnsi="Verdana" w:cs="Arial"/>
          <w:sz w:val="16"/>
          <w:szCs w:val="16"/>
        </w:rPr>
        <w:t xml:space="preserve">         </w:t>
      </w:r>
      <w:r w:rsidRPr="00B17702">
        <w:rPr>
          <w:rFonts w:ascii="Verdana" w:hAnsi="Verdana" w:cs="Arial"/>
          <w:sz w:val="16"/>
          <w:szCs w:val="16"/>
        </w:rPr>
        <w:t xml:space="preserve">do występowania w imieniu </w:t>
      </w:r>
      <w:r w:rsidR="00B17702">
        <w:rPr>
          <w:rFonts w:ascii="Verdana" w:hAnsi="Verdana" w:cs="Arial"/>
          <w:sz w:val="16"/>
          <w:szCs w:val="16"/>
        </w:rPr>
        <w:t>w</w:t>
      </w:r>
      <w:r w:rsidRPr="00B17702">
        <w:rPr>
          <w:rFonts w:ascii="Verdana" w:hAnsi="Verdana" w:cs="Arial"/>
          <w:sz w:val="16"/>
          <w:szCs w:val="16"/>
        </w:rPr>
        <w:t>ykonawcy</w:t>
      </w:r>
      <w:r w:rsidR="0009351E" w:rsidRPr="00B17702">
        <w:rPr>
          <w:rFonts w:ascii="Verdana" w:hAnsi="Verdana" w:cs="Arial"/>
          <w:sz w:val="16"/>
          <w:szCs w:val="16"/>
        </w:rPr>
        <w:t xml:space="preserve">   </w:t>
      </w:r>
      <w:r w:rsidR="007C3B32" w:rsidRPr="00B17702">
        <w:rPr>
          <w:rFonts w:ascii="Verdana" w:hAnsi="Verdana" w:cs="Arial"/>
          <w:sz w:val="16"/>
          <w:szCs w:val="16"/>
        </w:rPr>
        <w:t xml:space="preserve">          </w:t>
      </w:r>
      <w:r w:rsidR="0009351E" w:rsidRPr="00B17702">
        <w:rPr>
          <w:rFonts w:ascii="Verdana" w:hAnsi="Verdana" w:cs="Arial"/>
          <w:sz w:val="16"/>
          <w:szCs w:val="16"/>
        </w:rPr>
        <w:t xml:space="preserve">  </w:t>
      </w:r>
    </w:p>
    <w:p w14:paraId="2E13CDF4" w14:textId="77777777" w:rsidR="008D2E64" w:rsidRDefault="008D2E64" w:rsidP="008D2E64">
      <w:pPr>
        <w:pStyle w:val="Styl"/>
        <w:tabs>
          <w:tab w:val="left" w:pos="284"/>
        </w:tabs>
        <w:spacing w:after="120" w:line="249" w:lineRule="exact"/>
        <w:ind w:left="5" w:hanging="289"/>
        <w:jc w:val="right"/>
        <w:rPr>
          <w:bCs/>
          <w:sz w:val="22"/>
          <w:szCs w:val="22"/>
        </w:rPr>
      </w:pPr>
    </w:p>
    <w:p w14:paraId="01C47B05" w14:textId="494A7E07" w:rsidR="00AD007B" w:rsidRPr="00AD007B" w:rsidRDefault="007823A0" w:rsidP="00AD007B">
      <w:pPr>
        <w:pStyle w:val="Styl"/>
        <w:tabs>
          <w:tab w:val="left" w:pos="284"/>
        </w:tabs>
        <w:spacing w:after="120" w:line="249" w:lineRule="exact"/>
        <w:ind w:left="5" w:hanging="289"/>
        <w:jc w:val="right"/>
        <w:rPr>
          <w:rFonts w:ascii="Verdana" w:hAnsi="Verdana"/>
          <w:bCs/>
          <w:sz w:val="20"/>
          <w:szCs w:val="20"/>
        </w:rPr>
      </w:pPr>
      <w:r w:rsidRPr="00574FAF">
        <w:rPr>
          <w:rFonts w:ascii="Verdana" w:hAnsi="Verdana"/>
          <w:noProof/>
          <w:sz w:val="22"/>
          <w:szCs w:val="22"/>
        </w:rPr>
        <w:lastRenderedPageBreak/>
        <w:drawing>
          <wp:anchor distT="0" distB="0" distL="114300" distR="114300" simplePos="0" relativeHeight="251661312" behindDoc="1" locked="0" layoutInCell="1" allowOverlap="1" wp14:anchorId="1B6E043D" wp14:editId="45CD3DDF">
            <wp:simplePos x="0" y="0"/>
            <wp:positionH relativeFrom="column">
              <wp:posOffset>-1257300</wp:posOffset>
            </wp:positionH>
            <wp:positionV relativeFrom="paragraph">
              <wp:posOffset>224155</wp:posOffset>
            </wp:positionV>
            <wp:extent cx="828675" cy="1704975"/>
            <wp:effectExtent l="0" t="0" r="9525" b="9525"/>
            <wp:wrapTight wrapText="bothSides">
              <wp:wrapPolygon edited="0">
                <wp:start x="0" y="0"/>
                <wp:lineTo x="0" y="21479"/>
                <wp:lineTo x="17379" y="21479"/>
                <wp:lineTo x="15393" y="19307"/>
                <wp:lineTo x="21352" y="14963"/>
                <wp:lineTo x="21352" y="8206"/>
                <wp:lineTo x="12910" y="7723"/>
                <wp:lineTo x="19366" y="4103"/>
                <wp:lineTo x="19862" y="2896"/>
                <wp:lineTo x="12910" y="1207"/>
                <wp:lineTo x="2979" y="0"/>
                <wp:lineTo x="0" y="0"/>
              </wp:wrapPolygon>
            </wp:wrapTight>
            <wp:docPr id="1719609410" name="Obraz 1719609410" descr="C:\Users\wilk.j\Desktop\Ł-ICSO BLACHOWNIA\ICSO BLACHOWNIA\Instytut Ciężkiej Syntezy Organicznej BLACHOWNIA_podst_pe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j\Desktop\Ł-ICSO BLACHOWNIA\ICSO BLACHOWNIA\Instytut Ciężkiej Syntezy Organicznej BLACHOWNIA_podst_pel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07B" w:rsidRPr="00AD007B">
        <w:rPr>
          <w:rFonts w:ascii="Verdana" w:hAnsi="Verdana"/>
          <w:bCs/>
          <w:sz w:val="20"/>
          <w:szCs w:val="20"/>
        </w:rPr>
        <w:t>Załącznik nr 2</w:t>
      </w:r>
    </w:p>
    <w:p w14:paraId="0B3B9796" w14:textId="77777777" w:rsidR="00E56676" w:rsidRPr="00AD007B" w:rsidRDefault="00E56676" w:rsidP="00E56676">
      <w:pPr>
        <w:pStyle w:val="Styl"/>
        <w:tabs>
          <w:tab w:val="left" w:pos="284"/>
        </w:tabs>
        <w:spacing w:after="120" w:line="249" w:lineRule="exact"/>
        <w:ind w:left="5" w:hanging="289"/>
        <w:jc w:val="right"/>
        <w:rPr>
          <w:rFonts w:ascii="Verdana" w:hAnsi="Verdana"/>
          <w:sz w:val="20"/>
          <w:szCs w:val="20"/>
        </w:rPr>
      </w:pPr>
    </w:p>
    <w:p w14:paraId="79630BC6" w14:textId="77777777" w:rsidR="007823A0" w:rsidRPr="001E5AEA" w:rsidRDefault="007823A0" w:rsidP="007823A0">
      <w:pPr>
        <w:widowControl w:val="0"/>
        <w:spacing w:before="120"/>
        <w:jc w:val="center"/>
        <w:rPr>
          <w:rFonts w:ascii="Verdana" w:hAnsi="Verdana" w:cs="Arial"/>
          <w:b/>
        </w:rPr>
      </w:pPr>
      <w:r w:rsidRPr="001E5AEA">
        <w:rPr>
          <w:rFonts w:ascii="Verdana" w:hAnsi="Verdana" w:cs="Arial"/>
          <w:b/>
        </w:rPr>
        <w:t>WZÓR UMOWY</w:t>
      </w:r>
    </w:p>
    <w:p w14:paraId="67C792EE" w14:textId="18B529D3" w:rsidR="007823A0" w:rsidRPr="001E5AEA" w:rsidRDefault="007823A0" w:rsidP="007823A0">
      <w:pPr>
        <w:widowControl w:val="0"/>
        <w:spacing w:before="120"/>
        <w:jc w:val="center"/>
        <w:rPr>
          <w:rFonts w:ascii="Verdana" w:hAnsi="Verdana" w:cs="Arial"/>
          <w:b/>
        </w:rPr>
      </w:pPr>
      <w:r w:rsidRPr="001E5AEA">
        <w:rPr>
          <w:rFonts w:ascii="Verdana" w:hAnsi="Verdana" w:cs="Arial"/>
          <w:b/>
        </w:rPr>
        <w:t>UMOWA nr FT.2300.16.2025</w:t>
      </w:r>
    </w:p>
    <w:p w14:paraId="6E5C9E55" w14:textId="77777777" w:rsidR="007823A0" w:rsidRPr="001E5AEA" w:rsidRDefault="007823A0" w:rsidP="007823A0">
      <w:pPr>
        <w:pStyle w:val="Podtytu"/>
        <w:spacing w:before="240" w:line="360" w:lineRule="auto"/>
        <w:jc w:val="both"/>
        <w:rPr>
          <w:rFonts w:ascii="Verdana" w:hAnsi="Verdana" w:cs="Arial"/>
          <w:b w:val="0"/>
          <w:i w:val="0"/>
          <w:color w:val="000000"/>
          <w:sz w:val="20"/>
        </w:rPr>
      </w:pPr>
      <w:r w:rsidRPr="001E5AEA">
        <w:rPr>
          <w:rFonts w:ascii="Verdana" w:hAnsi="Verdana" w:cs="Arial"/>
          <w:b w:val="0"/>
          <w:i w:val="0"/>
          <w:color w:val="000000"/>
          <w:sz w:val="20"/>
        </w:rPr>
        <w:t>zawarta w dniu ……………………….roku w Kędzierzynie - Koźlu pomiędzy:</w:t>
      </w:r>
    </w:p>
    <w:p w14:paraId="723315F7" w14:textId="77777777" w:rsidR="007823A0" w:rsidRPr="001E5AEA" w:rsidRDefault="007823A0" w:rsidP="007823A0">
      <w:pPr>
        <w:pStyle w:val="Podtytu"/>
        <w:spacing w:line="360" w:lineRule="auto"/>
        <w:jc w:val="both"/>
        <w:rPr>
          <w:rFonts w:ascii="Verdana" w:hAnsi="Verdana" w:cs="Arial"/>
          <w:b w:val="0"/>
          <w:i w:val="0"/>
          <w:color w:val="000000"/>
          <w:sz w:val="20"/>
        </w:rPr>
      </w:pPr>
      <w:r w:rsidRPr="001E5AEA">
        <w:rPr>
          <w:rFonts w:ascii="Verdana" w:hAnsi="Verdana" w:cs="Arial"/>
          <w:b w:val="0"/>
          <w:i w:val="0"/>
          <w:color w:val="000000"/>
          <w:sz w:val="20"/>
        </w:rPr>
        <w:t>Sieć Badawcza Łukasiewicz - Instytutem Ciężkiej Syntezy Organicznej ”Blachownia” wpisanym w Krajowym Rejestrze Sądowym w Sądzie Rejonowym w Opolu pod numerem 0000850420, o numerze identyfikacyjnym REGON 000041631 i numerze identyfikacyjnym NIP 7492109260, z siedzibą  w 47 - 225 Kędzierzynie - Koźlu przy ulicy Energetyków 9 zwanym dalej „Zamawiającym” i reprezentowanym przez:</w:t>
      </w:r>
    </w:p>
    <w:p w14:paraId="2CDEA4EF" w14:textId="145FEFD1" w:rsidR="007823A0" w:rsidRPr="001E5AEA" w:rsidRDefault="004E14E1" w:rsidP="004E14E1">
      <w:pPr>
        <w:pStyle w:val="Podtytu"/>
        <w:tabs>
          <w:tab w:val="left" w:pos="2410"/>
        </w:tabs>
        <w:spacing w:before="120" w:line="360" w:lineRule="auto"/>
        <w:rPr>
          <w:rFonts w:ascii="Verdana" w:hAnsi="Verdana" w:cs="Arial"/>
          <w:b w:val="0"/>
          <w:i w:val="0"/>
          <w:sz w:val="20"/>
        </w:rPr>
      </w:pPr>
      <w:r>
        <w:rPr>
          <w:rFonts w:ascii="Verdana" w:hAnsi="Verdana" w:cs="Arial"/>
          <w:b w:val="0"/>
          <w:i w:val="0"/>
          <w:sz w:val="20"/>
        </w:rPr>
        <w:t>………………………………………………..</w:t>
      </w:r>
    </w:p>
    <w:p w14:paraId="746A3691" w14:textId="77777777" w:rsidR="007823A0" w:rsidRPr="001E5AEA" w:rsidRDefault="007823A0" w:rsidP="007823A0">
      <w:pPr>
        <w:pStyle w:val="Podtytu"/>
        <w:spacing w:line="360" w:lineRule="auto"/>
        <w:rPr>
          <w:rFonts w:ascii="Verdana" w:hAnsi="Verdana" w:cs="Arial"/>
          <w:b w:val="0"/>
          <w:i w:val="0"/>
          <w:sz w:val="20"/>
        </w:rPr>
      </w:pPr>
      <w:r w:rsidRPr="001E5AEA">
        <w:rPr>
          <w:rFonts w:ascii="Verdana" w:hAnsi="Verdana" w:cs="Arial"/>
          <w:b w:val="0"/>
          <w:i w:val="0"/>
          <w:sz w:val="20"/>
        </w:rPr>
        <w:t>a</w:t>
      </w:r>
    </w:p>
    <w:p w14:paraId="29BC5F66" w14:textId="77777777" w:rsidR="007823A0" w:rsidRPr="001E5AEA" w:rsidRDefault="007823A0" w:rsidP="007823A0">
      <w:pPr>
        <w:pStyle w:val="Podtytu"/>
        <w:tabs>
          <w:tab w:val="left" w:pos="2127"/>
        </w:tabs>
        <w:jc w:val="both"/>
        <w:rPr>
          <w:rFonts w:ascii="Verdana" w:hAnsi="Verdana" w:cs="Arial"/>
          <w:b w:val="0"/>
          <w:i w:val="0"/>
          <w:sz w:val="20"/>
        </w:rPr>
      </w:pPr>
      <w:r w:rsidRPr="001E5AEA">
        <w:rPr>
          <w:rFonts w:ascii="Verdana" w:hAnsi="Verdana" w:cs="Arial"/>
          <w:b w:val="0"/>
          <w:i w:val="0"/>
          <w:sz w:val="20"/>
        </w:rPr>
        <w:t>……………………………………………..zwaną dalej „Wykonawcą" i reprezentowaną przez:</w:t>
      </w:r>
    </w:p>
    <w:p w14:paraId="64BEF9C3" w14:textId="77777777" w:rsidR="001E5AEA" w:rsidRDefault="001E5AEA" w:rsidP="007823A0">
      <w:pPr>
        <w:pStyle w:val="Podtytu"/>
        <w:tabs>
          <w:tab w:val="left" w:pos="2127"/>
          <w:tab w:val="left" w:pos="2410"/>
        </w:tabs>
        <w:spacing w:line="360" w:lineRule="auto"/>
        <w:jc w:val="both"/>
        <w:rPr>
          <w:rFonts w:ascii="Verdana" w:hAnsi="Verdana" w:cs="Arial"/>
          <w:b w:val="0"/>
          <w:i w:val="0"/>
          <w:sz w:val="20"/>
        </w:rPr>
      </w:pPr>
    </w:p>
    <w:p w14:paraId="3AA4964F" w14:textId="4E747525" w:rsidR="007823A0" w:rsidRPr="001E5AEA" w:rsidRDefault="007823A0" w:rsidP="007823A0">
      <w:pPr>
        <w:pStyle w:val="Podtytu"/>
        <w:tabs>
          <w:tab w:val="left" w:pos="2127"/>
          <w:tab w:val="left" w:pos="2410"/>
        </w:tabs>
        <w:spacing w:line="360" w:lineRule="auto"/>
        <w:jc w:val="both"/>
        <w:rPr>
          <w:rFonts w:ascii="Verdana" w:hAnsi="Verdana" w:cs="Arial"/>
          <w:sz w:val="20"/>
        </w:rPr>
      </w:pPr>
      <w:r w:rsidRPr="001E5AEA">
        <w:rPr>
          <w:rFonts w:ascii="Verdana" w:hAnsi="Verdana" w:cs="Arial"/>
          <w:b w:val="0"/>
          <w:i w:val="0"/>
          <w:sz w:val="20"/>
        </w:rPr>
        <w:t xml:space="preserve">…………………………………………. </w:t>
      </w:r>
      <w:r w:rsidRPr="001E5AEA">
        <w:rPr>
          <w:rFonts w:ascii="Verdana" w:hAnsi="Verdana" w:cs="Arial"/>
          <w:sz w:val="20"/>
        </w:rPr>
        <w:tab/>
      </w:r>
    </w:p>
    <w:p w14:paraId="57272EC3" w14:textId="77777777" w:rsidR="007823A0" w:rsidRPr="001E5AEA" w:rsidRDefault="007823A0" w:rsidP="007823A0">
      <w:pPr>
        <w:pStyle w:val="Podtytu"/>
        <w:spacing w:line="360" w:lineRule="auto"/>
        <w:rPr>
          <w:rFonts w:ascii="Verdana" w:hAnsi="Verdana" w:cs="Arial"/>
          <w:sz w:val="20"/>
        </w:rPr>
      </w:pPr>
      <w:r w:rsidRPr="001E5AEA">
        <w:rPr>
          <w:rFonts w:ascii="Verdana" w:hAnsi="Verdana" w:cs="Arial"/>
          <w:b w:val="0"/>
          <w:i w:val="0"/>
          <w:sz w:val="20"/>
        </w:rPr>
        <w:t>o następującej treści:</w:t>
      </w:r>
    </w:p>
    <w:p w14:paraId="1539D56B" w14:textId="77777777" w:rsidR="007823A0" w:rsidRPr="001E5AEA" w:rsidRDefault="007823A0" w:rsidP="007823A0">
      <w:pPr>
        <w:pStyle w:val="Podtytu"/>
        <w:tabs>
          <w:tab w:val="left" w:pos="709"/>
        </w:tabs>
        <w:spacing w:line="276" w:lineRule="auto"/>
        <w:jc w:val="center"/>
        <w:rPr>
          <w:rFonts w:ascii="Verdana" w:hAnsi="Verdana" w:cs="Arial"/>
          <w:b w:val="0"/>
          <w:i w:val="0"/>
          <w:sz w:val="20"/>
        </w:rPr>
      </w:pPr>
    </w:p>
    <w:p w14:paraId="66BD36E5" w14:textId="77777777" w:rsidR="007823A0" w:rsidRPr="00C20541" w:rsidRDefault="007823A0" w:rsidP="00C20541">
      <w:pPr>
        <w:spacing w:line="276" w:lineRule="auto"/>
        <w:jc w:val="center"/>
        <w:rPr>
          <w:rFonts w:ascii="Verdana" w:hAnsi="Verdana" w:cs="Arial"/>
          <w:color w:val="000000"/>
        </w:rPr>
      </w:pPr>
      <w:r w:rsidRPr="00C20541">
        <w:rPr>
          <w:rFonts w:ascii="Verdana" w:hAnsi="Verdana" w:cs="Arial"/>
          <w:color w:val="000000"/>
        </w:rPr>
        <w:t>§ 1</w:t>
      </w:r>
    </w:p>
    <w:p w14:paraId="03EFE4E8" w14:textId="275890AF" w:rsidR="007823A0" w:rsidRPr="001E5AEA" w:rsidRDefault="007823A0" w:rsidP="007823A0">
      <w:pPr>
        <w:numPr>
          <w:ilvl w:val="0"/>
          <w:numId w:val="11"/>
        </w:numPr>
        <w:tabs>
          <w:tab w:val="clear" w:pos="0"/>
          <w:tab w:val="num" w:pos="-4820"/>
          <w:tab w:val="num" w:pos="426"/>
        </w:tabs>
        <w:suppressAutoHyphens/>
        <w:spacing w:before="60" w:line="360" w:lineRule="auto"/>
        <w:ind w:left="426" w:hanging="426"/>
        <w:jc w:val="both"/>
        <w:rPr>
          <w:rFonts w:ascii="Verdana" w:hAnsi="Verdana" w:cs="Arial"/>
          <w:i/>
          <w:color w:val="000000"/>
        </w:rPr>
      </w:pPr>
      <w:r w:rsidRPr="001E5AEA">
        <w:rPr>
          <w:rFonts w:ascii="Verdana" w:hAnsi="Verdana" w:cs="Arial"/>
          <w:color w:val="000000"/>
        </w:rPr>
        <w:t xml:space="preserve">Po przeprowadzeniu postępowania o zamówienie nr FT.2300.2.16.2025  przez zamawiającego w trybie </w:t>
      </w:r>
      <w:r w:rsidR="001E5AEA">
        <w:rPr>
          <w:rFonts w:ascii="Verdana" w:hAnsi="Verdana" w:cs="Arial"/>
          <w:color w:val="000000"/>
        </w:rPr>
        <w:t>zaproszenia do złożenia oferty</w:t>
      </w:r>
      <w:r w:rsidRPr="001E5AEA">
        <w:rPr>
          <w:rFonts w:ascii="Verdana" w:hAnsi="Verdana" w:cs="Arial"/>
          <w:color w:val="000000"/>
        </w:rPr>
        <w:t xml:space="preserve"> przedmiotem umowy jest dostawa ……………………………… zgodnie ze specyfikacją techniczną, opisem przedmiotu zamówienia wskazaną w </w:t>
      </w:r>
      <w:r w:rsidR="001E5AEA">
        <w:rPr>
          <w:rFonts w:ascii="Verdana" w:hAnsi="Verdana" w:cs="Arial"/>
          <w:color w:val="000000"/>
        </w:rPr>
        <w:t xml:space="preserve">zaproszeniu do złożenia oferty </w:t>
      </w:r>
      <w:r w:rsidRPr="001E5AEA">
        <w:rPr>
          <w:rFonts w:ascii="Verdana" w:hAnsi="Verdana" w:cs="Arial"/>
          <w:color w:val="000000"/>
        </w:rPr>
        <w:t xml:space="preserve">oraz ofertą </w:t>
      </w:r>
      <w:r w:rsidR="004E14E1">
        <w:rPr>
          <w:rFonts w:ascii="Verdana" w:hAnsi="Verdana" w:cs="Arial"/>
          <w:color w:val="000000"/>
        </w:rPr>
        <w:t>w</w:t>
      </w:r>
      <w:r w:rsidRPr="001E5AEA">
        <w:rPr>
          <w:rFonts w:ascii="Verdana" w:hAnsi="Verdana" w:cs="Arial"/>
          <w:color w:val="000000"/>
        </w:rPr>
        <w:t>ykonawcy stanowiącą załącznik nr 1 do niniejszej umowy.</w:t>
      </w:r>
    </w:p>
    <w:p w14:paraId="252D5979" w14:textId="77777777" w:rsidR="007823A0" w:rsidRPr="001E5AEA" w:rsidRDefault="007823A0" w:rsidP="007823A0">
      <w:pPr>
        <w:numPr>
          <w:ilvl w:val="0"/>
          <w:numId w:val="11"/>
        </w:numPr>
        <w:tabs>
          <w:tab w:val="clear" w:pos="0"/>
          <w:tab w:val="num" w:pos="-4820"/>
          <w:tab w:val="num" w:pos="426"/>
        </w:tabs>
        <w:suppressAutoHyphens/>
        <w:spacing w:before="60" w:line="360" w:lineRule="auto"/>
        <w:ind w:left="426" w:hanging="426"/>
        <w:jc w:val="both"/>
        <w:rPr>
          <w:rFonts w:ascii="Verdana" w:hAnsi="Verdana" w:cs="Arial"/>
          <w:color w:val="000000"/>
        </w:rPr>
      </w:pPr>
      <w:r w:rsidRPr="001E5AEA">
        <w:rPr>
          <w:rFonts w:ascii="Verdana" w:hAnsi="Verdana" w:cs="Arial"/>
          <w:color w:val="000000"/>
        </w:rPr>
        <w:t>W przypadku dostarczenia przedmiotu umowy wadliwego lub niespełniającego warunków zamówienia zamawiający nie dokona jego odbioru.</w:t>
      </w:r>
    </w:p>
    <w:p w14:paraId="57CE2B7B" w14:textId="77777777" w:rsidR="007823A0" w:rsidRPr="001E5AEA" w:rsidRDefault="007823A0" w:rsidP="007823A0">
      <w:pPr>
        <w:numPr>
          <w:ilvl w:val="0"/>
          <w:numId w:val="11"/>
        </w:numPr>
        <w:tabs>
          <w:tab w:val="clear" w:pos="0"/>
          <w:tab w:val="num" w:pos="-4820"/>
          <w:tab w:val="num" w:pos="426"/>
        </w:tabs>
        <w:suppressAutoHyphens/>
        <w:spacing w:before="60" w:line="360" w:lineRule="auto"/>
        <w:ind w:left="426" w:hanging="426"/>
        <w:jc w:val="both"/>
        <w:rPr>
          <w:rFonts w:ascii="Verdana" w:hAnsi="Verdana" w:cs="Arial"/>
          <w:i/>
          <w:color w:val="000000"/>
        </w:rPr>
      </w:pPr>
      <w:r w:rsidRPr="001E5AEA">
        <w:rPr>
          <w:rFonts w:ascii="Verdana" w:hAnsi="Verdana" w:cs="Arial"/>
          <w:color w:val="000000"/>
        </w:rPr>
        <w:t>Wykonawca oświadcza, że wszystkie materiały użyte do wykonania przedmiotu umowy będą nowe, wolne od wszelkich wad i uszkodzeń bez wcześniejszej eksploatacji i nie będą przedmiotem praw osób trzecich.</w:t>
      </w:r>
    </w:p>
    <w:p w14:paraId="1B66F430" w14:textId="62CA7F40" w:rsidR="007823A0" w:rsidRPr="001E5AEA" w:rsidRDefault="007823A0" w:rsidP="007823A0">
      <w:pPr>
        <w:numPr>
          <w:ilvl w:val="0"/>
          <w:numId w:val="11"/>
        </w:numPr>
        <w:tabs>
          <w:tab w:val="clear" w:pos="0"/>
          <w:tab w:val="num" w:pos="426"/>
        </w:tabs>
        <w:suppressAutoHyphens/>
        <w:spacing w:before="40" w:after="120" w:line="360" w:lineRule="auto"/>
        <w:ind w:left="426" w:hanging="426"/>
        <w:jc w:val="both"/>
        <w:rPr>
          <w:rFonts w:ascii="Verdana" w:hAnsi="Verdana" w:cs="Arial"/>
        </w:rPr>
      </w:pPr>
      <w:r w:rsidRPr="001E5AEA">
        <w:rPr>
          <w:rFonts w:ascii="Verdana" w:hAnsi="Verdana" w:cs="Arial"/>
        </w:rPr>
        <w:t xml:space="preserve">Wykonawca zobowiązuje się dostarczyć przedmiot umowy do siedziby zamawiającego w terminie </w:t>
      </w:r>
      <w:r w:rsidR="001E5AEA">
        <w:rPr>
          <w:rFonts w:ascii="Verdana" w:hAnsi="Verdana" w:cs="Arial"/>
        </w:rPr>
        <w:t xml:space="preserve">do 12 </w:t>
      </w:r>
      <w:r w:rsidR="00C20541">
        <w:rPr>
          <w:rFonts w:ascii="Verdana" w:hAnsi="Verdana" w:cs="Arial"/>
        </w:rPr>
        <w:t>tygodni</w:t>
      </w:r>
      <w:r w:rsidRPr="001E5AEA">
        <w:rPr>
          <w:rFonts w:ascii="Verdana" w:hAnsi="Verdana" w:cs="Arial"/>
        </w:rPr>
        <w:t xml:space="preserve"> licząc od dnia zawarcia umowy.</w:t>
      </w:r>
    </w:p>
    <w:p w14:paraId="0CE3637D" w14:textId="77777777" w:rsidR="007823A0" w:rsidRPr="001E5AEA" w:rsidRDefault="007823A0" w:rsidP="007823A0">
      <w:pPr>
        <w:numPr>
          <w:ilvl w:val="0"/>
          <w:numId w:val="11"/>
        </w:numPr>
        <w:tabs>
          <w:tab w:val="clear" w:pos="0"/>
          <w:tab w:val="left" w:pos="426"/>
        </w:tabs>
        <w:spacing w:line="360" w:lineRule="auto"/>
        <w:ind w:left="426" w:hanging="426"/>
        <w:jc w:val="both"/>
        <w:outlineLvl w:val="0"/>
        <w:rPr>
          <w:rFonts w:ascii="Verdana" w:hAnsi="Verdana" w:cs="Arial"/>
        </w:rPr>
      </w:pPr>
      <w:r w:rsidRPr="001E5AEA">
        <w:rPr>
          <w:rFonts w:ascii="Verdana" w:hAnsi="Verdana" w:cs="Arial"/>
        </w:rPr>
        <w:t>Wykonawca zobowiązuje się wykonać przedmiot umowy z należytą starannością zgodnie z obowiązującymi przepisami, normami technicznymi, standardami, etyką zawodową oraz postanowieniami umowy.</w:t>
      </w:r>
    </w:p>
    <w:p w14:paraId="0A6C6A89" w14:textId="77777777" w:rsidR="007823A0" w:rsidRPr="001E5AEA" w:rsidRDefault="007823A0" w:rsidP="007823A0">
      <w:pPr>
        <w:spacing w:line="276" w:lineRule="auto"/>
        <w:jc w:val="center"/>
        <w:rPr>
          <w:rFonts w:ascii="Verdana" w:hAnsi="Verdana" w:cs="Arial"/>
          <w:color w:val="000000"/>
        </w:rPr>
      </w:pPr>
    </w:p>
    <w:p w14:paraId="1CE8780D" w14:textId="77777777" w:rsidR="00C20541" w:rsidRDefault="00C20541" w:rsidP="007823A0">
      <w:pPr>
        <w:spacing w:line="276" w:lineRule="auto"/>
        <w:jc w:val="center"/>
        <w:rPr>
          <w:rFonts w:ascii="Verdana" w:hAnsi="Verdana" w:cs="Arial"/>
          <w:color w:val="000000"/>
        </w:rPr>
      </w:pPr>
    </w:p>
    <w:p w14:paraId="77EF5346" w14:textId="77777777" w:rsidR="00C20541" w:rsidRDefault="00C20541" w:rsidP="007823A0">
      <w:pPr>
        <w:spacing w:line="276" w:lineRule="auto"/>
        <w:jc w:val="center"/>
        <w:rPr>
          <w:rFonts w:ascii="Verdana" w:hAnsi="Verdana" w:cs="Arial"/>
          <w:color w:val="000000"/>
        </w:rPr>
      </w:pPr>
    </w:p>
    <w:p w14:paraId="7C3FBF1D" w14:textId="1D52435F" w:rsidR="007823A0" w:rsidRPr="001E5AEA" w:rsidRDefault="007823A0" w:rsidP="007823A0">
      <w:pPr>
        <w:spacing w:line="276" w:lineRule="auto"/>
        <w:jc w:val="center"/>
        <w:rPr>
          <w:rFonts w:ascii="Verdana" w:hAnsi="Verdana" w:cs="Arial"/>
          <w:color w:val="000000"/>
        </w:rPr>
      </w:pPr>
      <w:r w:rsidRPr="001E5AEA">
        <w:rPr>
          <w:rFonts w:ascii="Verdana" w:hAnsi="Verdana" w:cs="Arial"/>
          <w:color w:val="000000"/>
        </w:rPr>
        <w:lastRenderedPageBreak/>
        <w:t>§ 2</w:t>
      </w:r>
    </w:p>
    <w:p w14:paraId="2478FDAF" w14:textId="343F152C" w:rsidR="007823A0" w:rsidRPr="001E5AEA" w:rsidRDefault="007823A0" w:rsidP="001E5AEA">
      <w:pPr>
        <w:pStyle w:val="Tekstpodstawowywcity21"/>
        <w:numPr>
          <w:ilvl w:val="0"/>
          <w:numId w:val="15"/>
        </w:numPr>
        <w:tabs>
          <w:tab w:val="left" w:pos="426"/>
        </w:tabs>
        <w:spacing w:before="120" w:line="360" w:lineRule="auto"/>
        <w:ind w:left="425" w:hanging="283"/>
        <w:rPr>
          <w:rFonts w:ascii="Verdana" w:hAnsi="Verdana" w:cs="Arial"/>
          <w:szCs w:val="20"/>
          <w:lang w:eastAsia="pl-PL"/>
        </w:rPr>
      </w:pPr>
      <w:r w:rsidRPr="001E5AEA">
        <w:rPr>
          <w:rFonts w:ascii="Verdana" w:hAnsi="Verdana" w:cs="Arial"/>
          <w:szCs w:val="20"/>
          <w:lang w:eastAsia="pl-PL"/>
        </w:rPr>
        <w:t>Całkowite wynagrodzenie wykonawcy za wykonanie przedmiotu umowy, określonego  w § 1 ust. 1 i 4 umowy wynosi ……..….. zł netto plus należny podatek VAT w wysokości …………….zł</w:t>
      </w:r>
      <w:r w:rsidR="001E5AEA">
        <w:rPr>
          <w:rFonts w:ascii="Verdana" w:hAnsi="Verdana" w:cs="Arial"/>
          <w:szCs w:val="20"/>
          <w:lang w:eastAsia="pl-PL"/>
        </w:rPr>
        <w:t>.</w:t>
      </w:r>
      <w:r w:rsidRPr="001E5AEA">
        <w:rPr>
          <w:rFonts w:ascii="Verdana" w:hAnsi="Verdana" w:cs="Arial"/>
          <w:szCs w:val="20"/>
          <w:lang w:eastAsia="pl-PL"/>
        </w:rPr>
        <w:t xml:space="preserve"> Łączne wynagrodzenie brutto   wynosi……………….zł, słownie: ………….…………………………</w:t>
      </w:r>
      <w:r w:rsidR="001E5AEA">
        <w:rPr>
          <w:rFonts w:ascii="Verdana" w:hAnsi="Verdana" w:cs="Arial"/>
          <w:szCs w:val="20"/>
          <w:lang w:eastAsia="pl-PL"/>
        </w:rPr>
        <w:t>………………………….</w:t>
      </w:r>
      <w:r w:rsidRPr="001E5AEA">
        <w:rPr>
          <w:rFonts w:ascii="Verdana" w:hAnsi="Verdana" w:cs="Arial"/>
          <w:szCs w:val="20"/>
          <w:lang w:eastAsia="pl-PL"/>
        </w:rPr>
        <w:t xml:space="preserve"> .</w:t>
      </w:r>
    </w:p>
    <w:p w14:paraId="78DD9A3E" w14:textId="77777777" w:rsidR="007823A0" w:rsidRPr="001E5AEA" w:rsidRDefault="007823A0" w:rsidP="007823A0">
      <w:pPr>
        <w:pStyle w:val="Tekstpodstawowywcity21"/>
        <w:numPr>
          <w:ilvl w:val="0"/>
          <w:numId w:val="15"/>
        </w:numPr>
        <w:tabs>
          <w:tab w:val="left" w:pos="-4962"/>
          <w:tab w:val="left" w:pos="426"/>
        </w:tabs>
        <w:spacing w:line="360" w:lineRule="auto"/>
        <w:ind w:left="426" w:hanging="284"/>
        <w:rPr>
          <w:rFonts w:ascii="Verdana" w:hAnsi="Verdana" w:cs="Arial"/>
          <w:szCs w:val="20"/>
        </w:rPr>
      </w:pPr>
      <w:r w:rsidRPr="001E5AEA">
        <w:rPr>
          <w:rFonts w:ascii="Verdana" w:hAnsi="Verdana" w:cs="Arial"/>
          <w:szCs w:val="20"/>
        </w:rPr>
        <w:t xml:space="preserve">Wynagrodzenie, o którym mowa w ust. 1, zostało określone na podstawie oferty wykonawcy i obejmuje wszystkie koszty związane z realizacją Umowy, w tym m.in.: koszty dojazdu, transportu, rozładunku, montażu, uruchomienia, szkolenia personelu, ubezpieczenia, rękojmi, gwarancji, marżę wykonawcy, wszystkie należne podatki, opłaty i inne obowiązkowe potrącenia. </w:t>
      </w:r>
    </w:p>
    <w:p w14:paraId="68734531" w14:textId="77777777" w:rsidR="007823A0" w:rsidRPr="001E5AEA" w:rsidRDefault="007823A0" w:rsidP="007823A0">
      <w:pPr>
        <w:pStyle w:val="Tekstpodstawowywcity21"/>
        <w:numPr>
          <w:ilvl w:val="0"/>
          <w:numId w:val="15"/>
        </w:numPr>
        <w:tabs>
          <w:tab w:val="left" w:pos="-4962"/>
          <w:tab w:val="left" w:pos="426"/>
        </w:tabs>
        <w:spacing w:line="360" w:lineRule="auto"/>
        <w:ind w:left="426" w:hanging="284"/>
        <w:rPr>
          <w:rFonts w:ascii="Verdana" w:hAnsi="Verdana" w:cs="Arial"/>
          <w:szCs w:val="20"/>
        </w:rPr>
      </w:pPr>
      <w:r w:rsidRPr="001E5AEA">
        <w:rPr>
          <w:rFonts w:ascii="Verdana" w:hAnsi="Verdana" w:cs="Arial"/>
          <w:szCs w:val="20"/>
        </w:rPr>
        <w:t xml:space="preserve">W przypadku zmiany stawki podatku od towarów i usług, przyjętej do określenia wysokości wynagrodzenia wykonawcy, zgodnie z ust. 1, która zacznie obowiązywać po dniu zawarcia umowy, wynagrodzenie wykonawcy, w ujęciu brutto, ulegnie odpowiedniej zmianie przez zastosowanie zmienionej stawki podatku od towarów i usług – bez sporządzania aneksu do Umowy. Zmianie ulegnie wysokość wynagrodzenia należnego wykonawcy za wykonanie umowy w okresie od dnia obowiązywania zmienionej stawki podatku, przy czym zmiana dotyczyć będzie wyłącznie tej części wynagrodzenia wykonawcy, do której zgodnie z przepisami prawa powinna być zastosowana zmieniona stawka podatku. </w:t>
      </w:r>
    </w:p>
    <w:p w14:paraId="1516C940" w14:textId="77777777" w:rsidR="007823A0" w:rsidRPr="001E5AEA" w:rsidRDefault="007823A0" w:rsidP="007823A0">
      <w:pPr>
        <w:pStyle w:val="Tekstpodstawowywcity21"/>
        <w:numPr>
          <w:ilvl w:val="0"/>
          <w:numId w:val="15"/>
        </w:numPr>
        <w:tabs>
          <w:tab w:val="left" w:pos="-4962"/>
          <w:tab w:val="left" w:pos="426"/>
        </w:tabs>
        <w:spacing w:line="360" w:lineRule="auto"/>
        <w:ind w:left="426" w:hanging="284"/>
        <w:rPr>
          <w:rFonts w:ascii="Verdana" w:hAnsi="Verdana" w:cs="Arial"/>
          <w:szCs w:val="20"/>
        </w:rPr>
      </w:pPr>
      <w:r w:rsidRPr="001E5AEA">
        <w:rPr>
          <w:rFonts w:ascii="Verdana" w:hAnsi="Verdana" w:cs="Arial"/>
          <w:szCs w:val="20"/>
        </w:rPr>
        <w:t>Zapłata dokonana będzie na podstawie wystawionej przez wykonawcę faktury w terminie 14 dni od daty jej doręczenia.</w:t>
      </w:r>
    </w:p>
    <w:p w14:paraId="26334DA1" w14:textId="77777777" w:rsidR="007823A0" w:rsidRPr="001E5AEA" w:rsidRDefault="007823A0" w:rsidP="007823A0">
      <w:pPr>
        <w:pStyle w:val="Tekstpodstawowywcity21"/>
        <w:numPr>
          <w:ilvl w:val="0"/>
          <w:numId w:val="15"/>
        </w:numPr>
        <w:tabs>
          <w:tab w:val="left" w:pos="-4962"/>
          <w:tab w:val="left" w:pos="426"/>
        </w:tabs>
        <w:spacing w:line="360" w:lineRule="auto"/>
        <w:ind w:left="426" w:hanging="284"/>
        <w:rPr>
          <w:rFonts w:ascii="Verdana" w:hAnsi="Verdana" w:cs="Arial"/>
          <w:szCs w:val="20"/>
        </w:rPr>
      </w:pPr>
      <w:r w:rsidRPr="001E5AEA">
        <w:rPr>
          <w:rFonts w:ascii="Verdana" w:hAnsi="Verdana" w:cs="Arial"/>
          <w:szCs w:val="20"/>
        </w:rPr>
        <w:t>Za dokonanie zapłaty, o której mowa w ust. 4, przyjmuje się datę obciążenia rachunku zamawiającego.</w:t>
      </w:r>
    </w:p>
    <w:p w14:paraId="1935E7DE" w14:textId="77777777" w:rsidR="007823A0" w:rsidRPr="001E5AEA" w:rsidRDefault="007823A0" w:rsidP="007823A0">
      <w:pPr>
        <w:pStyle w:val="Tekstpodstawowywcity21"/>
        <w:numPr>
          <w:ilvl w:val="0"/>
          <w:numId w:val="15"/>
        </w:numPr>
        <w:tabs>
          <w:tab w:val="left" w:pos="-4962"/>
          <w:tab w:val="left" w:pos="426"/>
        </w:tabs>
        <w:spacing w:line="360" w:lineRule="auto"/>
        <w:ind w:left="426" w:hanging="284"/>
        <w:rPr>
          <w:rFonts w:ascii="Verdana" w:hAnsi="Verdana" w:cs="Arial"/>
          <w:szCs w:val="20"/>
        </w:rPr>
      </w:pPr>
      <w:r w:rsidRPr="001E5AEA">
        <w:rPr>
          <w:rFonts w:ascii="Verdana" w:hAnsi="Verdana" w:cs="Arial"/>
          <w:szCs w:val="20"/>
        </w:rPr>
        <w:t>Podstawą wystawienia faktury będzie realizacja przedmiotu umowy przez wykonawcę i podpisany przez zamawiającego protokół odbioru przedmiotu umowy.</w:t>
      </w:r>
    </w:p>
    <w:p w14:paraId="440CE2F9" w14:textId="77777777" w:rsidR="007823A0" w:rsidRPr="001E5AEA" w:rsidRDefault="007823A0" w:rsidP="007823A0">
      <w:pPr>
        <w:pStyle w:val="Tekstpodstawowywcity21"/>
        <w:numPr>
          <w:ilvl w:val="0"/>
          <w:numId w:val="15"/>
        </w:numPr>
        <w:tabs>
          <w:tab w:val="left" w:pos="-4962"/>
          <w:tab w:val="left" w:pos="426"/>
        </w:tabs>
        <w:spacing w:line="360" w:lineRule="auto"/>
        <w:ind w:left="426" w:hanging="284"/>
        <w:rPr>
          <w:rFonts w:ascii="Verdana" w:hAnsi="Verdana" w:cs="Arial"/>
          <w:szCs w:val="20"/>
        </w:rPr>
      </w:pPr>
      <w:r w:rsidRPr="001E5AEA">
        <w:rPr>
          <w:rFonts w:ascii="Verdana" w:hAnsi="Verdana" w:cs="Arial"/>
          <w:szCs w:val="20"/>
        </w:rPr>
        <w:t>Do czasu zapłaty należności, określonej w ust. 1, przedmiot umowy stanowi własność wykonawcy.</w:t>
      </w:r>
    </w:p>
    <w:p w14:paraId="3D6C548E" w14:textId="77777777" w:rsidR="007823A0" w:rsidRPr="001E5AEA" w:rsidRDefault="007823A0" w:rsidP="007823A0">
      <w:pPr>
        <w:pStyle w:val="Akapitzlist"/>
        <w:numPr>
          <w:ilvl w:val="0"/>
          <w:numId w:val="15"/>
        </w:numPr>
        <w:tabs>
          <w:tab w:val="left" w:pos="426"/>
        </w:tabs>
        <w:spacing w:line="360" w:lineRule="auto"/>
        <w:ind w:left="426" w:hanging="284"/>
        <w:jc w:val="both"/>
        <w:rPr>
          <w:rFonts w:ascii="Verdana" w:hAnsi="Verdana" w:cs="Arial"/>
          <w:lang w:eastAsia="ar-SA"/>
        </w:rPr>
      </w:pPr>
      <w:r w:rsidRPr="001E5AEA">
        <w:rPr>
          <w:rFonts w:ascii="Verdana" w:hAnsi="Verdana" w:cs="Arial"/>
          <w:lang w:eastAsia="ar-SA"/>
        </w:rPr>
        <w:t>Strony postanawiają, że obowiązującą je formą odszkodowania z tytułu niewłaściwego wykonania umowy będą w pierwszym rzędzie kary umowne.  Kary te będą naliczane w następujących wypadkach i wysokościach:</w:t>
      </w:r>
    </w:p>
    <w:p w14:paraId="7FF4AD37" w14:textId="77777777" w:rsidR="007823A0" w:rsidRPr="001E5AEA" w:rsidRDefault="007823A0" w:rsidP="007823A0">
      <w:pPr>
        <w:tabs>
          <w:tab w:val="left" w:pos="426"/>
        </w:tabs>
        <w:spacing w:before="60" w:line="276" w:lineRule="auto"/>
        <w:ind w:left="709" w:hanging="567"/>
        <w:rPr>
          <w:rFonts w:ascii="Verdana" w:hAnsi="Verdana" w:cs="Arial"/>
        </w:rPr>
      </w:pPr>
      <w:r w:rsidRPr="001E5AEA">
        <w:rPr>
          <w:rFonts w:ascii="Verdana" w:hAnsi="Verdana" w:cs="Arial"/>
          <w:b/>
        </w:rPr>
        <w:t>Wykonawca zapłaci zamawiającemu kary umowne</w:t>
      </w:r>
      <w:r w:rsidRPr="001E5AEA">
        <w:rPr>
          <w:rFonts w:ascii="Verdana" w:hAnsi="Verdana" w:cs="Arial"/>
        </w:rPr>
        <w:t>:</w:t>
      </w:r>
    </w:p>
    <w:p w14:paraId="68A60AD1" w14:textId="77777777" w:rsidR="007823A0" w:rsidRPr="001E5AEA" w:rsidRDefault="007823A0" w:rsidP="007823A0">
      <w:pPr>
        <w:pStyle w:val="Podtytu"/>
        <w:tabs>
          <w:tab w:val="left" w:pos="567"/>
        </w:tabs>
        <w:spacing w:before="120" w:line="360" w:lineRule="auto"/>
        <w:ind w:left="567" w:hanging="425"/>
        <w:jc w:val="both"/>
        <w:rPr>
          <w:rFonts w:ascii="Verdana" w:hAnsi="Verdana" w:cs="Arial"/>
          <w:b w:val="0"/>
          <w:i w:val="0"/>
          <w:sz w:val="20"/>
          <w:lang w:eastAsia="ar-SA"/>
        </w:rPr>
      </w:pPr>
      <w:r w:rsidRPr="001E5AEA">
        <w:rPr>
          <w:rFonts w:ascii="Verdana" w:hAnsi="Verdana" w:cs="Arial"/>
          <w:b w:val="0"/>
          <w:i w:val="0"/>
          <w:sz w:val="20"/>
          <w:lang w:eastAsia="ar-SA"/>
        </w:rPr>
        <w:t xml:space="preserve">a) </w:t>
      </w:r>
      <w:r w:rsidRPr="001E5AEA">
        <w:rPr>
          <w:rFonts w:ascii="Verdana" w:hAnsi="Verdana" w:cs="Arial"/>
          <w:b w:val="0"/>
          <w:i w:val="0"/>
          <w:sz w:val="20"/>
          <w:lang w:eastAsia="ar-SA"/>
        </w:rPr>
        <w:tab/>
        <w:t xml:space="preserve">za zwłokę w dostarczeniu określonego w umowie przedmiotu umowy w stosunku do terminu,  o którym mowa w §1 ust. 4 umowy, w wysokości 0,5% wynagrodzenia brutto określonego w §2 ust. 1 umowy za każdy dzień </w:t>
      </w:r>
      <w:r w:rsidRPr="001E5AEA">
        <w:rPr>
          <w:rFonts w:ascii="Verdana" w:hAnsi="Verdana" w:cs="Arial"/>
          <w:b w:val="0"/>
          <w:i w:val="0"/>
          <w:sz w:val="20"/>
          <w:lang w:eastAsia="ar-SA"/>
        </w:rPr>
        <w:lastRenderedPageBreak/>
        <w:t>zwłoki, nie więcej jednak niż 30% wynagrodzenia brutto określonego w §2 ust. 1 umowy.</w:t>
      </w:r>
    </w:p>
    <w:p w14:paraId="44F9ED3C" w14:textId="77777777" w:rsidR="007823A0" w:rsidRPr="001E5AEA" w:rsidRDefault="007823A0" w:rsidP="007823A0">
      <w:pPr>
        <w:pStyle w:val="Podtytu"/>
        <w:tabs>
          <w:tab w:val="left" w:pos="284"/>
          <w:tab w:val="left" w:pos="709"/>
        </w:tabs>
        <w:spacing w:line="360" w:lineRule="auto"/>
        <w:ind w:left="567" w:hanging="425"/>
        <w:jc w:val="both"/>
        <w:rPr>
          <w:rFonts w:ascii="Verdana" w:hAnsi="Verdana" w:cs="Arial"/>
          <w:b w:val="0"/>
          <w:i w:val="0"/>
          <w:sz w:val="20"/>
          <w:lang w:eastAsia="ar-SA"/>
        </w:rPr>
      </w:pPr>
      <w:r w:rsidRPr="001E5AEA">
        <w:rPr>
          <w:rFonts w:ascii="Verdana" w:hAnsi="Verdana" w:cs="Arial"/>
          <w:b w:val="0"/>
          <w:i w:val="0"/>
          <w:sz w:val="20"/>
          <w:lang w:eastAsia="ar-SA"/>
        </w:rPr>
        <w:t xml:space="preserve">b) </w:t>
      </w:r>
      <w:r w:rsidRPr="001E5AEA">
        <w:rPr>
          <w:rFonts w:ascii="Verdana" w:hAnsi="Verdana" w:cs="Arial"/>
          <w:b w:val="0"/>
          <w:i w:val="0"/>
          <w:sz w:val="20"/>
          <w:lang w:eastAsia="ar-SA"/>
        </w:rPr>
        <w:tab/>
        <w:t xml:space="preserve">za zwłokę w usunięciu wad stwierdzonych przy odbiorze lub w okresie gwarancji za wady, w wysokości 0,5% wynagrodzenia brutto określonego w §2 ust. 1 umowy za każdy dzień zwłoki liczony od dnia wyznaczonego na usunięcie wad, nie więcej jednak niż 30% wynagrodzenia brutto </w:t>
      </w:r>
      <w:bookmarkStart w:id="2" w:name="_Hlk62563143"/>
      <w:r w:rsidRPr="001E5AEA">
        <w:rPr>
          <w:rFonts w:ascii="Verdana" w:hAnsi="Verdana" w:cs="Arial"/>
          <w:b w:val="0"/>
          <w:i w:val="0"/>
          <w:sz w:val="20"/>
          <w:lang w:eastAsia="ar-SA"/>
        </w:rPr>
        <w:t>określonego w  §2 ust. 1 umowy.</w:t>
      </w:r>
      <w:bookmarkEnd w:id="2"/>
    </w:p>
    <w:p w14:paraId="430EF38F" w14:textId="77777777" w:rsidR="007823A0" w:rsidRPr="001E5AEA" w:rsidRDefault="007823A0" w:rsidP="007823A0">
      <w:pPr>
        <w:pStyle w:val="Podtytu"/>
        <w:tabs>
          <w:tab w:val="left" w:pos="284"/>
          <w:tab w:val="left" w:pos="709"/>
        </w:tabs>
        <w:spacing w:line="360" w:lineRule="auto"/>
        <w:ind w:left="567" w:hanging="425"/>
        <w:jc w:val="both"/>
        <w:rPr>
          <w:rFonts w:ascii="Verdana" w:hAnsi="Verdana" w:cs="Arial"/>
          <w:b w:val="0"/>
          <w:i w:val="0"/>
          <w:sz w:val="20"/>
          <w:lang w:eastAsia="ar-SA"/>
        </w:rPr>
      </w:pPr>
      <w:r w:rsidRPr="001E5AEA">
        <w:rPr>
          <w:rFonts w:ascii="Verdana" w:hAnsi="Verdana" w:cs="Arial"/>
          <w:b w:val="0"/>
          <w:i w:val="0"/>
          <w:sz w:val="20"/>
          <w:lang w:eastAsia="ar-SA"/>
        </w:rPr>
        <w:t xml:space="preserve">c) </w:t>
      </w:r>
      <w:r w:rsidRPr="001E5AEA">
        <w:rPr>
          <w:rFonts w:ascii="Verdana" w:hAnsi="Verdana" w:cs="Arial"/>
          <w:b w:val="0"/>
          <w:i w:val="0"/>
          <w:sz w:val="20"/>
          <w:lang w:eastAsia="ar-SA"/>
        </w:rPr>
        <w:tab/>
        <w:t>za odstąpienie od umowy przez którąkolwiek ze Stron z przyczyn, za które wykonawca ponosi odpowiedzialność w wysokości 30% wynagrodzenia brutto określonego w §2 ust. 1 umowy.</w:t>
      </w:r>
    </w:p>
    <w:p w14:paraId="2FA289D8" w14:textId="77777777" w:rsidR="007823A0" w:rsidRPr="001E5AEA" w:rsidRDefault="007823A0" w:rsidP="007823A0">
      <w:pPr>
        <w:pStyle w:val="Podtytu"/>
        <w:tabs>
          <w:tab w:val="left" w:pos="0"/>
        </w:tabs>
        <w:spacing w:line="360" w:lineRule="auto"/>
        <w:ind w:left="567" w:hanging="425"/>
        <w:jc w:val="both"/>
        <w:rPr>
          <w:rFonts w:ascii="Verdana" w:hAnsi="Verdana" w:cs="Arial"/>
          <w:b w:val="0"/>
          <w:i w:val="0"/>
          <w:sz w:val="20"/>
          <w:lang w:eastAsia="ar-SA"/>
        </w:rPr>
      </w:pPr>
      <w:r w:rsidRPr="001E5AEA">
        <w:rPr>
          <w:rFonts w:ascii="Verdana" w:hAnsi="Verdana" w:cs="Arial"/>
          <w:b w:val="0"/>
          <w:i w:val="0"/>
          <w:sz w:val="20"/>
          <w:lang w:eastAsia="ar-SA"/>
        </w:rPr>
        <w:t>9.</w:t>
      </w:r>
      <w:r w:rsidRPr="001E5AEA">
        <w:rPr>
          <w:rFonts w:ascii="Verdana" w:hAnsi="Verdana" w:cs="Arial"/>
          <w:b w:val="0"/>
          <w:i w:val="0"/>
          <w:sz w:val="20"/>
          <w:lang w:eastAsia="ar-SA"/>
        </w:rPr>
        <w:tab/>
        <w:t>Łączna wysokość kar umownych nie może przekroczyć 30% wynagrodzenia brutto określonego w §2 ust. 1 umowy.</w:t>
      </w:r>
    </w:p>
    <w:p w14:paraId="6446A142" w14:textId="449CCC9E" w:rsidR="007823A0" w:rsidRPr="001E5AEA" w:rsidRDefault="007823A0" w:rsidP="001E5AEA">
      <w:pPr>
        <w:spacing w:line="360" w:lineRule="auto"/>
        <w:ind w:left="567" w:hanging="425"/>
        <w:jc w:val="both"/>
        <w:rPr>
          <w:rFonts w:ascii="Verdana" w:hAnsi="Verdana" w:cs="Arial"/>
          <w:lang w:eastAsia="ar-SA"/>
        </w:rPr>
      </w:pPr>
      <w:r w:rsidRPr="001E5AEA">
        <w:rPr>
          <w:rFonts w:ascii="Verdana" w:hAnsi="Verdana" w:cs="Arial"/>
          <w:lang w:eastAsia="ar-SA"/>
        </w:rPr>
        <w:t>10.</w:t>
      </w:r>
      <w:r w:rsidRPr="001E5AEA">
        <w:rPr>
          <w:rFonts w:ascii="Verdana" w:hAnsi="Verdana" w:cs="Arial"/>
          <w:lang w:eastAsia="ar-SA"/>
        </w:rPr>
        <w:tab/>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w:t>
      </w:r>
      <w:r w:rsidR="001E5AEA">
        <w:rPr>
          <w:rFonts w:ascii="Verdana" w:hAnsi="Verdana" w:cs="Arial"/>
          <w:lang w:eastAsia="ar-SA"/>
        </w:rPr>
        <w:t xml:space="preserve"> </w:t>
      </w:r>
      <w:r w:rsidRPr="001E5AEA">
        <w:rPr>
          <w:rFonts w:ascii="Verdana" w:hAnsi="Verdana" w:cs="Arial"/>
          <w:lang w:eastAsia="ar-SA"/>
        </w:rPr>
        <w:t xml:space="preserve">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04A53E31" w14:textId="77777777" w:rsidR="007823A0" w:rsidRPr="001E5AEA" w:rsidRDefault="007823A0" w:rsidP="007823A0">
      <w:pPr>
        <w:pStyle w:val="Akapitzlist"/>
        <w:spacing w:line="360" w:lineRule="auto"/>
        <w:ind w:left="567" w:hanging="425"/>
        <w:jc w:val="both"/>
        <w:rPr>
          <w:rFonts w:ascii="Verdana" w:hAnsi="Verdana" w:cs="Arial"/>
          <w:lang w:eastAsia="ar-SA"/>
        </w:rPr>
      </w:pPr>
      <w:r w:rsidRPr="001E5AEA">
        <w:rPr>
          <w:rFonts w:ascii="Verdana" w:hAnsi="Verdana" w:cs="Arial"/>
          <w:lang w:eastAsia="ar-SA"/>
        </w:rPr>
        <w:t>11.</w:t>
      </w:r>
      <w:r w:rsidRPr="001E5AEA">
        <w:rPr>
          <w:rFonts w:ascii="Verdana" w:hAnsi="Verdana" w:cs="Arial"/>
          <w:lang w:eastAsia="ar-SA"/>
        </w:rPr>
        <w:tab/>
        <w:t>Zamawiający jest uprawniony do potrącania wierzytelności wobec wykonawcy z tytułu kar umownych z wierzytelnościami wykonawcy wobec zamawiającego z tytułu wynagrodzenia, na co wykonawca wyraża zgodę.</w:t>
      </w:r>
    </w:p>
    <w:p w14:paraId="524F8FC7" w14:textId="77777777" w:rsidR="007823A0" w:rsidRPr="001E5AEA" w:rsidRDefault="007823A0" w:rsidP="007823A0">
      <w:pPr>
        <w:spacing w:line="360" w:lineRule="auto"/>
        <w:ind w:left="567" w:hanging="425"/>
        <w:jc w:val="both"/>
        <w:rPr>
          <w:rFonts w:ascii="Verdana" w:hAnsi="Verdana" w:cs="Arial"/>
          <w:lang w:eastAsia="ar-SA"/>
        </w:rPr>
      </w:pPr>
      <w:r w:rsidRPr="001E5AEA">
        <w:rPr>
          <w:rFonts w:ascii="Verdana" w:hAnsi="Verdana" w:cs="Arial"/>
          <w:lang w:eastAsia="ar-SA"/>
        </w:rPr>
        <w:t>12.</w:t>
      </w:r>
      <w:r w:rsidRPr="001E5AEA">
        <w:rPr>
          <w:rFonts w:ascii="Verdana" w:hAnsi="Verdana" w:cs="Arial"/>
          <w:lang w:eastAsia="ar-SA"/>
        </w:rPr>
        <w:tab/>
        <w:t>Wykonawca zapłaci karę umowną w terminie 14 dni od daty otrzymania od zamawiającego żądania jej zapłaty, przelewem na rachunek bankowy wskazany przez zamawiającego w żądaniu zapłaty.</w:t>
      </w:r>
    </w:p>
    <w:p w14:paraId="514BA50D" w14:textId="77777777" w:rsidR="007823A0" w:rsidRDefault="007823A0" w:rsidP="007823A0">
      <w:pPr>
        <w:pStyle w:val="FR1"/>
        <w:tabs>
          <w:tab w:val="left" w:pos="426"/>
        </w:tabs>
        <w:spacing w:before="0" w:line="276" w:lineRule="auto"/>
        <w:ind w:hanging="709"/>
        <w:rPr>
          <w:rFonts w:cs="Arial"/>
          <w:sz w:val="22"/>
          <w:szCs w:val="22"/>
        </w:rPr>
      </w:pPr>
    </w:p>
    <w:p w14:paraId="1E44EA3B" w14:textId="77777777" w:rsidR="001E5AEA" w:rsidRDefault="001E5AEA" w:rsidP="007823A0">
      <w:pPr>
        <w:pStyle w:val="FR1"/>
        <w:tabs>
          <w:tab w:val="left" w:pos="426"/>
        </w:tabs>
        <w:spacing w:before="0" w:line="276" w:lineRule="auto"/>
        <w:ind w:hanging="709"/>
        <w:rPr>
          <w:rFonts w:cs="Arial"/>
          <w:sz w:val="22"/>
          <w:szCs w:val="22"/>
        </w:rPr>
      </w:pPr>
    </w:p>
    <w:p w14:paraId="5E07C2CE" w14:textId="77777777" w:rsidR="007823A0" w:rsidRPr="001E5AEA" w:rsidRDefault="007823A0" w:rsidP="007823A0">
      <w:pPr>
        <w:pStyle w:val="FR1"/>
        <w:tabs>
          <w:tab w:val="left" w:pos="426"/>
        </w:tabs>
        <w:spacing w:before="0" w:line="276" w:lineRule="auto"/>
        <w:ind w:hanging="709"/>
        <w:rPr>
          <w:rFonts w:ascii="Verdana" w:hAnsi="Verdana" w:cs="Arial"/>
          <w:sz w:val="20"/>
        </w:rPr>
      </w:pPr>
      <w:r w:rsidRPr="001E5AEA">
        <w:rPr>
          <w:rFonts w:ascii="Verdana" w:hAnsi="Verdana" w:cs="Arial"/>
          <w:sz w:val="20"/>
        </w:rPr>
        <w:t>§3</w:t>
      </w:r>
    </w:p>
    <w:p w14:paraId="6AC945EE" w14:textId="185D5ADF" w:rsidR="007823A0" w:rsidRPr="001E5AEA" w:rsidRDefault="007823A0" w:rsidP="007823A0">
      <w:pPr>
        <w:pStyle w:val="Nagwek1"/>
        <w:tabs>
          <w:tab w:val="clear" w:pos="720"/>
          <w:tab w:val="left" w:pos="426"/>
        </w:tabs>
        <w:spacing w:before="120" w:line="360" w:lineRule="auto"/>
        <w:ind w:left="0" w:hanging="567"/>
        <w:jc w:val="both"/>
        <w:rPr>
          <w:rFonts w:ascii="Verdana" w:hAnsi="Verdana" w:cs="Arial"/>
          <w:b w:val="0"/>
          <w:bCs/>
          <w:sz w:val="20"/>
        </w:rPr>
      </w:pPr>
      <w:r w:rsidRPr="001E5AEA">
        <w:rPr>
          <w:rFonts w:ascii="Verdana" w:hAnsi="Verdana" w:cs="Arial"/>
          <w:b w:val="0"/>
          <w:sz w:val="20"/>
        </w:rPr>
        <w:tab/>
        <w:t>Wykonawca udziela zamawiającemu gwarancji na</w:t>
      </w:r>
      <w:r w:rsidR="00E01950">
        <w:rPr>
          <w:rFonts w:ascii="Verdana" w:hAnsi="Verdana" w:cs="Arial"/>
          <w:b w:val="0"/>
          <w:sz w:val="20"/>
        </w:rPr>
        <w:t xml:space="preserve"> ………………………  …….  </w:t>
      </w:r>
      <w:r w:rsidRPr="001E5AEA">
        <w:rPr>
          <w:rFonts w:ascii="Verdana" w:hAnsi="Verdana" w:cs="Arial"/>
          <w:b w:val="0"/>
          <w:sz w:val="20"/>
        </w:rPr>
        <w:t xml:space="preserve"> </w:t>
      </w:r>
      <w:r w:rsidR="00E01950">
        <w:rPr>
          <w:rFonts w:ascii="Verdana" w:hAnsi="Verdana" w:cs="Arial"/>
          <w:b w:val="0"/>
          <w:sz w:val="20"/>
        </w:rPr>
        <w:t>mies</w:t>
      </w:r>
      <w:r w:rsidRPr="001E5AEA">
        <w:rPr>
          <w:rFonts w:ascii="Verdana" w:hAnsi="Verdana" w:cs="Arial"/>
          <w:b w:val="0"/>
          <w:sz w:val="20"/>
        </w:rPr>
        <w:t>i</w:t>
      </w:r>
      <w:r w:rsidR="00E01950">
        <w:rPr>
          <w:rFonts w:ascii="Verdana" w:hAnsi="Verdana" w:cs="Arial"/>
          <w:b w:val="0"/>
          <w:sz w:val="20"/>
        </w:rPr>
        <w:t>ące</w:t>
      </w:r>
      <w:r w:rsidRPr="001E5AEA">
        <w:rPr>
          <w:rFonts w:ascii="Verdana" w:hAnsi="Verdana" w:cs="Arial"/>
          <w:b w:val="0"/>
          <w:sz w:val="20"/>
        </w:rPr>
        <w:t xml:space="preserve"> licząc od daty odbioru przedmiotu zamówienia. Jeżeli gwarancja producenta przewiduje więcej to okres gwarancji wydłuża się do czasu przewidzianego przez producenta. </w:t>
      </w:r>
    </w:p>
    <w:p w14:paraId="468CA748" w14:textId="77777777" w:rsidR="007823A0" w:rsidRPr="006D7081" w:rsidRDefault="007823A0" w:rsidP="007823A0">
      <w:pPr>
        <w:tabs>
          <w:tab w:val="left" w:pos="426"/>
        </w:tabs>
        <w:spacing w:before="120" w:after="60" w:line="360" w:lineRule="auto"/>
        <w:rPr>
          <w:rFonts w:ascii="Arial" w:hAnsi="Arial" w:cs="Arial"/>
          <w:sz w:val="22"/>
          <w:szCs w:val="22"/>
          <w:u w:val="single"/>
        </w:rPr>
      </w:pPr>
      <w:r w:rsidRPr="006D7081">
        <w:rPr>
          <w:rFonts w:ascii="Arial" w:hAnsi="Arial" w:cs="Arial"/>
          <w:sz w:val="22"/>
          <w:szCs w:val="22"/>
          <w:u w:val="single"/>
        </w:rPr>
        <w:t>WARUNKI GWARANCJI  I  SERWISU :</w:t>
      </w:r>
    </w:p>
    <w:p w14:paraId="1CFA5DAF" w14:textId="77777777" w:rsidR="007823A0" w:rsidRPr="00E01950" w:rsidRDefault="007823A0" w:rsidP="007823A0">
      <w:pPr>
        <w:pStyle w:val="Styl"/>
        <w:numPr>
          <w:ilvl w:val="0"/>
          <w:numId w:val="10"/>
        </w:numPr>
        <w:tabs>
          <w:tab w:val="clear" w:pos="754"/>
          <w:tab w:val="left" w:pos="426"/>
        </w:tabs>
        <w:suppressAutoHyphens/>
        <w:autoSpaceDN/>
        <w:adjustRightInd/>
        <w:spacing w:before="60" w:line="360" w:lineRule="auto"/>
        <w:ind w:left="425" w:hanging="426"/>
        <w:jc w:val="both"/>
        <w:rPr>
          <w:rFonts w:ascii="Verdana" w:hAnsi="Verdana"/>
          <w:sz w:val="20"/>
          <w:szCs w:val="20"/>
          <w:lang w:eastAsia="ar-SA"/>
        </w:rPr>
      </w:pPr>
      <w:r w:rsidRPr="00E01950">
        <w:rPr>
          <w:rFonts w:ascii="Verdana" w:hAnsi="Verdana"/>
          <w:sz w:val="20"/>
          <w:szCs w:val="20"/>
          <w:lang w:eastAsia="ar-SA"/>
        </w:rPr>
        <w:t>Okres udzielonej gwarancji na część  …….. wynosi …… miesiące licząc od daty odbioru protokołem odbioru przedmiotu zamówienia przez zamawiającego.</w:t>
      </w:r>
    </w:p>
    <w:p w14:paraId="4BE8C4F6" w14:textId="77777777" w:rsidR="007823A0" w:rsidRPr="00E01950" w:rsidRDefault="007823A0" w:rsidP="007823A0">
      <w:pPr>
        <w:pStyle w:val="Styl"/>
        <w:numPr>
          <w:ilvl w:val="0"/>
          <w:numId w:val="10"/>
        </w:numPr>
        <w:tabs>
          <w:tab w:val="clear" w:pos="754"/>
          <w:tab w:val="left" w:pos="426"/>
          <w:tab w:val="left" w:pos="567"/>
        </w:tabs>
        <w:suppressAutoHyphens/>
        <w:autoSpaceDN/>
        <w:adjustRightInd/>
        <w:spacing w:before="60" w:line="360" w:lineRule="auto"/>
        <w:ind w:left="425" w:hanging="387"/>
        <w:jc w:val="both"/>
        <w:rPr>
          <w:rFonts w:ascii="Verdana" w:hAnsi="Verdana"/>
          <w:sz w:val="20"/>
          <w:szCs w:val="20"/>
          <w:lang w:eastAsia="ar-SA"/>
        </w:rPr>
      </w:pPr>
      <w:r w:rsidRPr="00E01950">
        <w:rPr>
          <w:rFonts w:ascii="Verdana" w:hAnsi="Verdana"/>
          <w:sz w:val="20"/>
          <w:szCs w:val="20"/>
          <w:lang w:eastAsia="ar-SA"/>
        </w:rPr>
        <w:lastRenderedPageBreak/>
        <w:t xml:space="preserve">Wykonawca oświadcza, że zrealizowany przedmiot zamówienia nie posiada usterek konstrukcyjnych, materiałowych lub wynikających z błędów technologicznych i zapewnia(ją) bezpieczne i bezawaryjne użytkowanie. </w:t>
      </w:r>
    </w:p>
    <w:p w14:paraId="3BD8E8A9" w14:textId="77777777" w:rsidR="007823A0" w:rsidRPr="00E01950" w:rsidRDefault="007823A0" w:rsidP="007823A0">
      <w:pPr>
        <w:pStyle w:val="Styl"/>
        <w:numPr>
          <w:ilvl w:val="0"/>
          <w:numId w:val="10"/>
        </w:numPr>
        <w:tabs>
          <w:tab w:val="clear" w:pos="754"/>
          <w:tab w:val="left" w:pos="426"/>
        </w:tabs>
        <w:suppressAutoHyphens/>
        <w:autoSpaceDN/>
        <w:adjustRightInd/>
        <w:spacing w:before="60" w:line="360" w:lineRule="auto"/>
        <w:ind w:left="425" w:hanging="387"/>
        <w:jc w:val="both"/>
        <w:rPr>
          <w:rFonts w:ascii="Verdana" w:hAnsi="Verdana"/>
          <w:sz w:val="20"/>
          <w:szCs w:val="20"/>
          <w:lang w:eastAsia="ar-SA"/>
        </w:rPr>
      </w:pPr>
      <w:r w:rsidRPr="00E01950">
        <w:rPr>
          <w:rFonts w:ascii="Verdana" w:hAnsi="Verdana"/>
          <w:sz w:val="20"/>
          <w:szCs w:val="20"/>
          <w:lang w:eastAsia="ar-SA"/>
        </w:rPr>
        <w:t xml:space="preserve">Wykonawca w okresie gwarancji usunie usterkę lub uszkodzenie na własny koszt niezwłocznie po otrzymaniu od zamawiającego pisemnego powiadomienia. </w:t>
      </w:r>
      <w:r w:rsidRPr="00E01950">
        <w:rPr>
          <w:rFonts w:ascii="Verdana" w:hAnsi="Verdana"/>
          <w:color w:val="000000" w:themeColor="text1"/>
          <w:sz w:val="20"/>
          <w:szCs w:val="20"/>
          <w:lang w:eastAsia="ar-SA"/>
        </w:rPr>
        <w:t>Czas reakcji serwisu do 72 godzin.</w:t>
      </w:r>
    </w:p>
    <w:p w14:paraId="0B626654" w14:textId="77777777" w:rsidR="007823A0" w:rsidRPr="00E01950" w:rsidRDefault="007823A0" w:rsidP="007823A0">
      <w:pPr>
        <w:pStyle w:val="Styl"/>
        <w:numPr>
          <w:ilvl w:val="0"/>
          <w:numId w:val="10"/>
        </w:numPr>
        <w:tabs>
          <w:tab w:val="left" w:pos="426"/>
          <w:tab w:val="left" w:pos="754"/>
        </w:tabs>
        <w:suppressAutoHyphens/>
        <w:autoSpaceDN/>
        <w:adjustRightInd/>
        <w:spacing w:before="60" w:line="360" w:lineRule="auto"/>
        <w:ind w:left="425" w:hanging="381"/>
        <w:jc w:val="both"/>
        <w:rPr>
          <w:rFonts w:ascii="Verdana" w:hAnsi="Verdana"/>
          <w:sz w:val="20"/>
          <w:szCs w:val="20"/>
          <w:lang w:eastAsia="ar-SA"/>
        </w:rPr>
      </w:pPr>
      <w:r w:rsidRPr="00E01950">
        <w:rPr>
          <w:rFonts w:ascii="Verdana" w:hAnsi="Verdana"/>
          <w:sz w:val="20"/>
          <w:szCs w:val="20"/>
          <w:lang w:eastAsia="ar-SA"/>
        </w:rPr>
        <w:t xml:space="preserve">Jeżeli Wykonawca nie przystąpi do usuwania usterki lub uszkodzenia w ciągu 3 dni od dokonania oględzin lub otrzymania powiadomienia zamawiający będzie miał prawo usunąć usterkę we własnym zakresie lub zatrudnioną stroną trzecią na ryzyko i koszt Wykonawcy z jednoczesnym prawem naliczenia przez zamawiającego kar umownych zgodnie z zapisami zawartymi w umowie. </w:t>
      </w:r>
    </w:p>
    <w:p w14:paraId="4759BE40" w14:textId="77777777" w:rsidR="007823A0" w:rsidRPr="00E01950" w:rsidRDefault="007823A0" w:rsidP="007823A0">
      <w:pPr>
        <w:pStyle w:val="Styl"/>
        <w:tabs>
          <w:tab w:val="left" w:pos="426"/>
        </w:tabs>
        <w:spacing w:before="60" w:line="360" w:lineRule="auto"/>
        <w:ind w:left="425" w:hanging="427"/>
        <w:jc w:val="both"/>
        <w:rPr>
          <w:rFonts w:ascii="Verdana" w:hAnsi="Verdana"/>
          <w:sz w:val="20"/>
          <w:szCs w:val="20"/>
          <w:lang w:eastAsia="ar-SA"/>
        </w:rPr>
      </w:pPr>
      <w:r w:rsidRPr="00E01950">
        <w:rPr>
          <w:rFonts w:ascii="Verdana" w:hAnsi="Verdana"/>
          <w:sz w:val="20"/>
          <w:szCs w:val="20"/>
          <w:lang w:eastAsia="ar-SA"/>
        </w:rPr>
        <w:t xml:space="preserve"> 5.</w:t>
      </w:r>
      <w:r w:rsidRPr="00E01950">
        <w:rPr>
          <w:rFonts w:ascii="Verdana" w:hAnsi="Verdana"/>
          <w:sz w:val="20"/>
          <w:szCs w:val="20"/>
          <w:lang w:eastAsia="ar-SA"/>
        </w:rPr>
        <w:tab/>
        <w:t xml:space="preserve">Wykonawca ponosi odpowiedzialność z tytułu gwarancji za wady fizyczne i prawne, zmniejszające wartość użytkową, techniczną i estetyczną przedmiotu zamówienia w tym za uszkodzenia spowodowane wadliwym dostarczonym materiałem eksploatacyjnym. </w:t>
      </w:r>
    </w:p>
    <w:p w14:paraId="58E48B2B" w14:textId="77777777" w:rsidR="007823A0" w:rsidRPr="00E01950" w:rsidRDefault="007823A0" w:rsidP="007823A0">
      <w:pPr>
        <w:pStyle w:val="Styl"/>
        <w:tabs>
          <w:tab w:val="left" w:pos="426"/>
        </w:tabs>
        <w:suppressAutoHyphens/>
        <w:autoSpaceDN/>
        <w:adjustRightInd/>
        <w:spacing w:before="60" w:line="360" w:lineRule="auto"/>
        <w:ind w:left="425" w:hanging="426"/>
        <w:jc w:val="both"/>
        <w:rPr>
          <w:rFonts w:ascii="Verdana" w:hAnsi="Verdana"/>
          <w:sz w:val="20"/>
          <w:szCs w:val="20"/>
          <w:lang w:eastAsia="ar-SA"/>
        </w:rPr>
      </w:pPr>
      <w:r w:rsidRPr="00E01950">
        <w:rPr>
          <w:rFonts w:ascii="Verdana" w:hAnsi="Verdana"/>
          <w:sz w:val="20"/>
          <w:szCs w:val="20"/>
          <w:lang w:eastAsia="ar-SA"/>
        </w:rPr>
        <w:t>6.</w:t>
      </w:r>
      <w:r w:rsidRPr="00E01950">
        <w:rPr>
          <w:rFonts w:ascii="Verdana" w:hAnsi="Verdana"/>
          <w:sz w:val="20"/>
          <w:szCs w:val="20"/>
          <w:lang w:eastAsia="ar-SA"/>
        </w:rPr>
        <w:tab/>
        <w:t>Okres gwarancji na towary, materiały naprawione przedłuża się o czas: od zgłoszenia awarii do dnia jej usunięcia i rozpoczyna się ponownie od dnia zakończenia naprawy.</w:t>
      </w:r>
    </w:p>
    <w:p w14:paraId="52BBDC5E" w14:textId="5A27AF9E" w:rsidR="007823A0" w:rsidRPr="00E01950" w:rsidRDefault="007823A0" w:rsidP="007823A0">
      <w:pPr>
        <w:pStyle w:val="Styl"/>
        <w:tabs>
          <w:tab w:val="left" w:pos="426"/>
        </w:tabs>
        <w:suppressAutoHyphens/>
        <w:autoSpaceDN/>
        <w:adjustRightInd/>
        <w:spacing w:before="60" w:line="360" w:lineRule="auto"/>
        <w:ind w:left="425" w:hanging="426"/>
        <w:jc w:val="both"/>
        <w:rPr>
          <w:rFonts w:ascii="Verdana" w:hAnsi="Verdana"/>
          <w:sz w:val="20"/>
          <w:szCs w:val="20"/>
          <w:lang w:eastAsia="ar-SA"/>
        </w:rPr>
      </w:pPr>
      <w:r w:rsidRPr="00E01950">
        <w:rPr>
          <w:rFonts w:ascii="Verdana" w:hAnsi="Verdana"/>
          <w:sz w:val="20"/>
          <w:szCs w:val="20"/>
          <w:lang w:eastAsia="ar-SA"/>
        </w:rPr>
        <w:t>7.</w:t>
      </w:r>
      <w:r w:rsidRPr="00E01950">
        <w:rPr>
          <w:rFonts w:ascii="Verdana" w:hAnsi="Verdana"/>
          <w:sz w:val="20"/>
          <w:szCs w:val="20"/>
          <w:lang w:eastAsia="ar-SA"/>
        </w:rPr>
        <w:tab/>
        <w:t xml:space="preserve">Trzykrotne uszkodzenie tego samego elementu/materiału/urządzenia w okresie gwarancji obliguje wykonawcę do jego wymiany na nowe spełniające wymogi </w:t>
      </w:r>
      <w:r w:rsidR="00C20541">
        <w:rPr>
          <w:rFonts w:ascii="Verdana" w:hAnsi="Verdana"/>
          <w:sz w:val="20"/>
          <w:szCs w:val="20"/>
          <w:lang w:eastAsia="ar-SA"/>
        </w:rPr>
        <w:t xml:space="preserve">opisane dla przedmiotu zamówienia w </w:t>
      </w:r>
      <w:r w:rsidR="00E01950">
        <w:rPr>
          <w:rFonts w:ascii="Verdana" w:hAnsi="Verdana"/>
          <w:sz w:val="20"/>
          <w:szCs w:val="20"/>
          <w:lang w:eastAsia="ar-SA"/>
        </w:rPr>
        <w:t>zaproszeni</w:t>
      </w:r>
      <w:r w:rsidR="0009209D">
        <w:rPr>
          <w:rFonts w:ascii="Verdana" w:hAnsi="Verdana"/>
          <w:sz w:val="20"/>
          <w:szCs w:val="20"/>
          <w:lang w:eastAsia="ar-SA"/>
        </w:rPr>
        <w:t>u</w:t>
      </w:r>
      <w:r w:rsidR="00E01950">
        <w:rPr>
          <w:rFonts w:ascii="Verdana" w:hAnsi="Verdana"/>
          <w:sz w:val="20"/>
          <w:szCs w:val="20"/>
          <w:lang w:eastAsia="ar-SA"/>
        </w:rPr>
        <w:t xml:space="preserve"> do złożenia oferty</w:t>
      </w:r>
      <w:r w:rsidRPr="00E01950">
        <w:rPr>
          <w:rFonts w:ascii="Verdana" w:hAnsi="Verdana"/>
          <w:sz w:val="20"/>
          <w:szCs w:val="20"/>
          <w:lang w:eastAsia="ar-SA"/>
        </w:rPr>
        <w:t xml:space="preserve"> </w:t>
      </w:r>
      <w:r w:rsidR="00C20541">
        <w:rPr>
          <w:rFonts w:ascii="Verdana" w:hAnsi="Verdana"/>
          <w:sz w:val="20"/>
          <w:szCs w:val="20"/>
          <w:lang w:eastAsia="ar-SA"/>
        </w:rPr>
        <w:t xml:space="preserve">                           </w:t>
      </w:r>
      <w:r w:rsidRPr="00E01950">
        <w:rPr>
          <w:rFonts w:ascii="Verdana" w:hAnsi="Verdana"/>
          <w:sz w:val="20"/>
          <w:szCs w:val="20"/>
          <w:lang w:eastAsia="ar-SA"/>
        </w:rPr>
        <w:t xml:space="preserve">nr </w:t>
      </w:r>
      <w:r w:rsidR="00E01950">
        <w:rPr>
          <w:rFonts w:ascii="Verdana" w:hAnsi="Verdana"/>
          <w:sz w:val="20"/>
          <w:szCs w:val="20"/>
          <w:lang w:eastAsia="ar-SA"/>
        </w:rPr>
        <w:t>FT.2300.16.2025</w:t>
      </w:r>
      <w:r w:rsidRPr="00E01950">
        <w:rPr>
          <w:rFonts w:ascii="Verdana" w:hAnsi="Verdana"/>
          <w:sz w:val="20"/>
          <w:szCs w:val="20"/>
          <w:lang w:eastAsia="ar-SA"/>
        </w:rPr>
        <w:t xml:space="preserve"> –  w ciągu 14 dni od zgłoszenia.</w:t>
      </w:r>
    </w:p>
    <w:p w14:paraId="0C01E3A2" w14:textId="77777777" w:rsidR="007823A0" w:rsidRPr="00E01950" w:rsidRDefault="007823A0" w:rsidP="007823A0">
      <w:pPr>
        <w:pStyle w:val="Styl"/>
        <w:tabs>
          <w:tab w:val="left" w:pos="426"/>
        </w:tabs>
        <w:suppressAutoHyphens/>
        <w:autoSpaceDN/>
        <w:adjustRightInd/>
        <w:spacing w:before="60" w:line="360" w:lineRule="auto"/>
        <w:ind w:left="425" w:hanging="426"/>
        <w:jc w:val="both"/>
        <w:rPr>
          <w:rFonts w:ascii="Verdana" w:hAnsi="Verdana"/>
          <w:sz w:val="20"/>
          <w:szCs w:val="20"/>
          <w:lang w:eastAsia="ar-SA"/>
        </w:rPr>
      </w:pPr>
      <w:r w:rsidRPr="00E01950">
        <w:rPr>
          <w:rFonts w:ascii="Verdana" w:hAnsi="Verdana"/>
          <w:sz w:val="20"/>
          <w:szCs w:val="20"/>
          <w:lang w:eastAsia="ar-SA"/>
        </w:rPr>
        <w:t>8.</w:t>
      </w:r>
      <w:r w:rsidRPr="00E01950">
        <w:rPr>
          <w:rFonts w:ascii="Verdana" w:hAnsi="Verdana"/>
          <w:sz w:val="20"/>
          <w:szCs w:val="20"/>
          <w:lang w:eastAsia="ar-SA"/>
        </w:rPr>
        <w:tab/>
        <w:t xml:space="preserve">Wykonawca ponosi odpowiedzialność gwarancyjną za wykonany przedmiot zamówienia oraz materiały użyte do jego wykonania do końca udzielonego niniejszą kartą okresu gwarancyjnego pomimo upływu gwarancji wytwórcy urządzenia czy materiału. </w:t>
      </w:r>
    </w:p>
    <w:p w14:paraId="3F867D64" w14:textId="77777777" w:rsidR="007823A0" w:rsidRPr="006D7081" w:rsidRDefault="007823A0" w:rsidP="007823A0">
      <w:pPr>
        <w:pStyle w:val="Styl"/>
        <w:suppressAutoHyphens/>
        <w:autoSpaceDN/>
        <w:adjustRightInd/>
        <w:spacing w:before="60" w:line="360" w:lineRule="auto"/>
        <w:ind w:left="425" w:hanging="425"/>
        <w:jc w:val="both"/>
        <w:rPr>
          <w:sz w:val="22"/>
          <w:szCs w:val="22"/>
          <w:lang w:eastAsia="ar-SA"/>
        </w:rPr>
      </w:pPr>
      <w:r w:rsidRPr="00E01950">
        <w:rPr>
          <w:rFonts w:ascii="Verdana" w:hAnsi="Verdana"/>
          <w:sz w:val="20"/>
          <w:szCs w:val="20"/>
          <w:lang w:eastAsia="ar-SA"/>
        </w:rPr>
        <w:t>9.</w:t>
      </w:r>
      <w:r w:rsidRPr="00E01950">
        <w:rPr>
          <w:rFonts w:ascii="Verdana" w:hAnsi="Verdana"/>
          <w:sz w:val="20"/>
          <w:szCs w:val="20"/>
          <w:lang w:eastAsia="ar-SA"/>
        </w:rPr>
        <w:tab/>
        <w:t>Wykonawca odpowiada za wadę również po upływie okresu gwarancji, jeżeli</w:t>
      </w:r>
      <w:r w:rsidRPr="006D7081">
        <w:rPr>
          <w:sz w:val="22"/>
          <w:szCs w:val="22"/>
          <w:lang w:eastAsia="ar-SA"/>
        </w:rPr>
        <w:t xml:space="preserve"> </w:t>
      </w:r>
      <w:r w:rsidRPr="00E01950">
        <w:rPr>
          <w:rFonts w:ascii="Verdana" w:hAnsi="Verdana"/>
          <w:sz w:val="20"/>
          <w:szCs w:val="20"/>
          <w:lang w:eastAsia="ar-SA"/>
        </w:rPr>
        <w:t>zamawiający zawiadomił wykonawcę o wadzie przed upływem tejże gwarancji.</w:t>
      </w:r>
      <w:r w:rsidRPr="006D7081">
        <w:rPr>
          <w:sz w:val="22"/>
          <w:szCs w:val="22"/>
          <w:lang w:eastAsia="ar-SA"/>
        </w:rPr>
        <w:t xml:space="preserve"> </w:t>
      </w:r>
    </w:p>
    <w:p w14:paraId="2585405E" w14:textId="77777777" w:rsidR="007823A0" w:rsidRPr="00E01950" w:rsidRDefault="007823A0" w:rsidP="007823A0">
      <w:pPr>
        <w:pStyle w:val="Tekstpodstawowywcity"/>
        <w:spacing w:before="120" w:line="360" w:lineRule="auto"/>
        <w:ind w:left="0" w:firstLine="0"/>
        <w:jc w:val="center"/>
        <w:rPr>
          <w:rFonts w:ascii="Verdana" w:hAnsi="Verdana" w:cs="Arial"/>
          <w:sz w:val="20"/>
        </w:rPr>
      </w:pPr>
      <w:r w:rsidRPr="00E01950">
        <w:rPr>
          <w:rFonts w:ascii="Verdana" w:hAnsi="Verdana" w:cs="Arial"/>
          <w:sz w:val="20"/>
        </w:rPr>
        <w:t xml:space="preserve">§4 </w:t>
      </w:r>
    </w:p>
    <w:p w14:paraId="0403243A" w14:textId="42360A60" w:rsidR="007823A0" w:rsidRPr="00E01950" w:rsidRDefault="007823A0" w:rsidP="007823A0">
      <w:pPr>
        <w:widowControl w:val="0"/>
        <w:numPr>
          <w:ilvl w:val="3"/>
          <w:numId w:val="17"/>
        </w:numPr>
        <w:tabs>
          <w:tab w:val="clear" w:pos="3735"/>
          <w:tab w:val="num" w:pos="360"/>
        </w:tabs>
        <w:spacing w:before="60" w:line="360" w:lineRule="auto"/>
        <w:ind w:left="360"/>
        <w:jc w:val="both"/>
        <w:rPr>
          <w:rFonts w:ascii="Verdana" w:hAnsi="Verdana" w:cs="Arial"/>
        </w:rPr>
      </w:pPr>
      <w:r w:rsidRPr="00E01950">
        <w:rPr>
          <w:rFonts w:ascii="Verdana" w:hAnsi="Verdana" w:cs="Arial"/>
          <w:bCs/>
        </w:rPr>
        <w:t>Zamawiającemu</w:t>
      </w:r>
      <w:r w:rsidRPr="00E01950">
        <w:rPr>
          <w:rFonts w:ascii="Verdana" w:hAnsi="Verdana" w:cs="Arial"/>
        </w:rPr>
        <w:t xml:space="preserve">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t>
      </w:r>
      <w:r w:rsidRPr="00E01950">
        <w:rPr>
          <w:rFonts w:ascii="Verdana" w:hAnsi="Verdana" w:cs="Arial"/>
        </w:rPr>
        <w:lastRenderedPageBreak/>
        <w:t>wiadomości o powyższych okolicznościach.</w:t>
      </w:r>
    </w:p>
    <w:p w14:paraId="079182E4" w14:textId="77777777" w:rsidR="007823A0" w:rsidRPr="00E01950" w:rsidRDefault="007823A0" w:rsidP="007823A0">
      <w:pPr>
        <w:widowControl w:val="0"/>
        <w:numPr>
          <w:ilvl w:val="3"/>
          <w:numId w:val="17"/>
        </w:numPr>
        <w:tabs>
          <w:tab w:val="clear" w:pos="3735"/>
          <w:tab w:val="num" w:pos="360"/>
        </w:tabs>
        <w:spacing w:before="60" w:line="360" w:lineRule="auto"/>
        <w:ind w:left="360"/>
        <w:jc w:val="both"/>
        <w:rPr>
          <w:rFonts w:ascii="Verdana" w:hAnsi="Verdana" w:cs="Arial"/>
        </w:rPr>
      </w:pPr>
      <w:r w:rsidRPr="00E01950">
        <w:rPr>
          <w:rFonts w:ascii="Verdana" w:hAnsi="Verdana" w:cs="Arial"/>
        </w:rPr>
        <w:t>Zamawiającemu przysługuje prawo do odstąpienia od Umowy również w następujących okolicznościach, jeżeli:</w:t>
      </w:r>
    </w:p>
    <w:p w14:paraId="54B93264" w14:textId="796E9C19" w:rsidR="007823A0" w:rsidRPr="00E01950" w:rsidRDefault="007823A0" w:rsidP="00315F46">
      <w:pPr>
        <w:widowControl w:val="0"/>
        <w:numPr>
          <w:ilvl w:val="1"/>
          <w:numId w:val="18"/>
        </w:numPr>
        <w:spacing w:before="60" w:line="360" w:lineRule="auto"/>
        <w:ind w:left="709" w:hanging="346"/>
        <w:jc w:val="both"/>
        <w:rPr>
          <w:rFonts w:ascii="Verdana" w:hAnsi="Verdana" w:cs="Arial"/>
        </w:rPr>
      </w:pPr>
      <w:r w:rsidRPr="00E01950">
        <w:rPr>
          <w:rFonts w:ascii="Verdana" w:hAnsi="Verdana" w:cs="Arial"/>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5FCF05C9" w14:textId="77777777" w:rsidR="007823A0" w:rsidRPr="00E01950" w:rsidRDefault="007823A0" w:rsidP="007823A0">
      <w:pPr>
        <w:widowControl w:val="0"/>
        <w:numPr>
          <w:ilvl w:val="1"/>
          <w:numId w:val="18"/>
        </w:numPr>
        <w:spacing w:before="60" w:line="360" w:lineRule="auto"/>
        <w:ind w:left="709" w:hanging="346"/>
        <w:jc w:val="both"/>
        <w:rPr>
          <w:rFonts w:ascii="Verdana" w:hAnsi="Verdana" w:cs="Arial"/>
        </w:rPr>
      </w:pPr>
      <w:r w:rsidRPr="00E01950">
        <w:rPr>
          <w:rFonts w:ascii="Verdana" w:hAnsi="Verdana" w:cs="Arial"/>
        </w:rPr>
        <w:t>wykonawca nie rozpoczął realizacji przedmiotu Umowy bez uzasadnionych przyczyn lub – mimo otrzymania pisemnego wezwania – nie wykonuje lub nienależycie wykonuje zobowiązania wynikające z Umowy.</w:t>
      </w:r>
    </w:p>
    <w:p w14:paraId="241DD998" w14:textId="77777777" w:rsidR="007823A0" w:rsidRPr="00E01950" w:rsidRDefault="007823A0" w:rsidP="007823A0">
      <w:pPr>
        <w:widowControl w:val="0"/>
        <w:numPr>
          <w:ilvl w:val="0"/>
          <w:numId w:val="16"/>
        </w:numPr>
        <w:spacing w:before="60" w:line="360" w:lineRule="auto"/>
        <w:jc w:val="both"/>
        <w:rPr>
          <w:rFonts w:ascii="Verdana" w:hAnsi="Verdana" w:cs="Arial"/>
        </w:rPr>
      </w:pPr>
      <w:r w:rsidRPr="00E01950">
        <w:rPr>
          <w:rFonts w:ascii="Verdana" w:hAnsi="Verdana" w:cs="Arial"/>
        </w:rPr>
        <w:t>Powyższe uprawnienie zamawiającego nie uchybia możliwości odstąpienia od Umowy przez którąkolwiek ze Stron, na podstawie przepisów Kodeksu cywilnego.</w:t>
      </w:r>
    </w:p>
    <w:p w14:paraId="28317370" w14:textId="77777777" w:rsidR="007823A0" w:rsidRPr="00E01950" w:rsidRDefault="007823A0" w:rsidP="007823A0">
      <w:pPr>
        <w:widowControl w:val="0"/>
        <w:numPr>
          <w:ilvl w:val="0"/>
          <w:numId w:val="16"/>
        </w:numPr>
        <w:spacing w:before="60" w:line="360" w:lineRule="auto"/>
        <w:jc w:val="both"/>
        <w:rPr>
          <w:rFonts w:ascii="Verdana" w:hAnsi="Verdana" w:cs="Arial"/>
        </w:rPr>
      </w:pPr>
      <w:r w:rsidRPr="00E01950">
        <w:rPr>
          <w:rFonts w:ascii="Verdana" w:hAnsi="Verdana" w:cs="Arial"/>
        </w:rPr>
        <w:t xml:space="preserve">W przypadku wystąpienia okoliczności, o których mowa w ust. 2, zamawiającemu przysługuje prawo odstąpienia od Umowy w terminie 30 dni od dnia powzięcia wiadomości o okolicznościach wymienionych w ust. 2. </w:t>
      </w:r>
    </w:p>
    <w:p w14:paraId="0C2653A7" w14:textId="77777777" w:rsidR="007823A0" w:rsidRPr="00BB0130" w:rsidRDefault="007823A0" w:rsidP="007823A0">
      <w:pPr>
        <w:widowControl w:val="0"/>
        <w:numPr>
          <w:ilvl w:val="0"/>
          <w:numId w:val="16"/>
        </w:numPr>
        <w:spacing w:before="60" w:line="360" w:lineRule="auto"/>
        <w:jc w:val="both"/>
        <w:rPr>
          <w:rFonts w:ascii="Verdana" w:hAnsi="Verdana" w:cs="Arial"/>
        </w:rPr>
      </w:pPr>
      <w:r w:rsidRPr="00E01950">
        <w:rPr>
          <w:rFonts w:ascii="Verdana" w:hAnsi="Verdana" w:cs="Arial"/>
        </w:rPr>
        <w:t xml:space="preserve">Oświadczenie o odstąpieniu od Umowy należy złożyć drugiej Stronie w formie pisemnej </w:t>
      </w:r>
      <w:r w:rsidRPr="00E01950">
        <w:rPr>
          <w:rFonts w:ascii="Verdana" w:hAnsi="Verdana" w:cs="Arial"/>
          <w:bCs/>
        </w:rPr>
        <w:t>lub w postaci elektronicznej, na zasadach wskazanych w ar</w:t>
      </w:r>
      <w:r w:rsidRPr="006D7081">
        <w:rPr>
          <w:rFonts w:ascii="Arial" w:hAnsi="Arial" w:cs="Arial"/>
          <w:bCs/>
          <w:sz w:val="22"/>
          <w:szCs w:val="22"/>
        </w:rPr>
        <w:t>t. 77</w:t>
      </w:r>
      <w:r w:rsidRPr="006D7081">
        <w:rPr>
          <w:rFonts w:ascii="Arial" w:hAnsi="Arial" w:cs="Arial"/>
          <w:bCs/>
          <w:sz w:val="22"/>
          <w:szCs w:val="22"/>
          <w:vertAlign w:val="superscript"/>
        </w:rPr>
        <w:t>2</w:t>
      </w:r>
      <w:r w:rsidRPr="006D7081">
        <w:rPr>
          <w:rFonts w:ascii="Arial" w:hAnsi="Arial" w:cs="Arial"/>
          <w:bCs/>
          <w:sz w:val="22"/>
          <w:szCs w:val="22"/>
        </w:rPr>
        <w:t xml:space="preserve"> </w:t>
      </w:r>
      <w:r w:rsidRPr="00BB0130">
        <w:rPr>
          <w:rFonts w:ascii="Verdana" w:hAnsi="Verdana" w:cs="Arial"/>
          <w:bCs/>
        </w:rPr>
        <w:t>Kodeksu cywilnego</w:t>
      </w:r>
      <w:r w:rsidRPr="00BB0130">
        <w:rPr>
          <w:rFonts w:ascii="Verdana" w:hAnsi="Verdana" w:cs="Arial"/>
        </w:rPr>
        <w:t>. Oświadczenie to musi zawierać uzasadnienie.</w:t>
      </w:r>
    </w:p>
    <w:p w14:paraId="3563D77B" w14:textId="77777777" w:rsidR="007823A0" w:rsidRPr="00BB0130" w:rsidRDefault="007823A0" w:rsidP="007823A0">
      <w:pPr>
        <w:widowControl w:val="0"/>
        <w:numPr>
          <w:ilvl w:val="0"/>
          <w:numId w:val="16"/>
        </w:numPr>
        <w:spacing w:before="60" w:line="360" w:lineRule="auto"/>
        <w:jc w:val="both"/>
        <w:rPr>
          <w:rFonts w:ascii="Verdana" w:hAnsi="Verdana" w:cs="Arial"/>
        </w:rPr>
      </w:pPr>
      <w:r w:rsidRPr="00BB0130">
        <w:rPr>
          <w:rFonts w:ascii="Verdana" w:hAnsi="Verdana" w:cs="Arial"/>
        </w:rPr>
        <w:t>W przypadku odstąpienia od Umowy przez którąkolwiek ze Stron, wykonawca zachowuje prawo do wynagrodzenia wyłącznie za przedmiot Umowy zrealizowany do dnia odstąpienia od Umowy. Wykonawcy nie przysługują żadne inne roszczenia.</w:t>
      </w:r>
    </w:p>
    <w:p w14:paraId="524E4ACC" w14:textId="77777777" w:rsidR="007823A0" w:rsidRPr="00BB0130" w:rsidRDefault="007823A0" w:rsidP="007823A0">
      <w:pPr>
        <w:widowControl w:val="0"/>
        <w:numPr>
          <w:ilvl w:val="0"/>
          <w:numId w:val="16"/>
        </w:numPr>
        <w:spacing w:before="60" w:line="360" w:lineRule="auto"/>
        <w:jc w:val="both"/>
        <w:rPr>
          <w:rFonts w:ascii="Verdana" w:hAnsi="Verdana" w:cs="Arial"/>
        </w:rPr>
      </w:pPr>
      <w:r w:rsidRPr="00BB0130">
        <w:rPr>
          <w:rFonts w:ascii="Verdana" w:hAnsi="Verdana" w:cs="Arial"/>
        </w:rPr>
        <w:t>Odstąpienie zamawiającego od Umowy nie zwalnia wykonawcy od zapłaty kary umownej lub odszkodowania.</w:t>
      </w:r>
    </w:p>
    <w:p w14:paraId="20984808" w14:textId="77777777" w:rsidR="007823A0" w:rsidRPr="00BB0130" w:rsidRDefault="007823A0" w:rsidP="007823A0">
      <w:pPr>
        <w:widowControl w:val="0"/>
        <w:numPr>
          <w:ilvl w:val="0"/>
          <w:numId w:val="16"/>
        </w:numPr>
        <w:spacing w:before="60" w:line="360" w:lineRule="auto"/>
        <w:jc w:val="both"/>
        <w:rPr>
          <w:rFonts w:ascii="Verdana" w:hAnsi="Verdana" w:cs="Arial"/>
        </w:rPr>
      </w:pPr>
      <w:r w:rsidRPr="00BB0130">
        <w:rPr>
          <w:rFonts w:ascii="Verdana" w:hAnsi="Verdana" w:cs="Arial"/>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7C024ACA" w14:textId="77777777" w:rsidR="004E14E1" w:rsidRDefault="004E14E1" w:rsidP="007823A0">
      <w:pPr>
        <w:pStyle w:val="FR1"/>
        <w:spacing w:before="120" w:line="360" w:lineRule="auto"/>
        <w:rPr>
          <w:rFonts w:ascii="Verdana" w:hAnsi="Verdana" w:cs="Arial"/>
          <w:sz w:val="20"/>
        </w:rPr>
      </w:pPr>
    </w:p>
    <w:p w14:paraId="289BED48" w14:textId="77777777" w:rsidR="004E14E1" w:rsidRDefault="004E14E1" w:rsidP="007823A0">
      <w:pPr>
        <w:pStyle w:val="FR1"/>
        <w:spacing w:before="120" w:line="360" w:lineRule="auto"/>
        <w:rPr>
          <w:rFonts w:ascii="Verdana" w:hAnsi="Verdana" w:cs="Arial"/>
          <w:sz w:val="20"/>
        </w:rPr>
      </w:pPr>
    </w:p>
    <w:p w14:paraId="5FAF521C" w14:textId="7EFC1AC5" w:rsidR="007823A0" w:rsidRPr="00BB0130" w:rsidRDefault="007823A0" w:rsidP="007823A0">
      <w:pPr>
        <w:pStyle w:val="FR1"/>
        <w:spacing w:before="120" w:line="360" w:lineRule="auto"/>
        <w:rPr>
          <w:rFonts w:ascii="Verdana" w:hAnsi="Verdana" w:cs="Arial"/>
          <w:sz w:val="20"/>
        </w:rPr>
      </w:pPr>
      <w:r w:rsidRPr="00BB0130">
        <w:rPr>
          <w:rFonts w:ascii="Verdana" w:hAnsi="Verdana" w:cs="Arial"/>
          <w:sz w:val="20"/>
        </w:rPr>
        <w:lastRenderedPageBreak/>
        <w:t>§5</w:t>
      </w:r>
    </w:p>
    <w:p w14:paraId="63EDE2F9" w14:textId="77777777" w:rsidR="007823A0" w:rsidRPr="00BB0130" w:rsidRDefault="007823A0" w:rsidP="007823A0">
      <w:pPr>
        <w:numPr>
          <w:ilvl w:val="0"/>
          <w:numId w:val="12"/>
        </w:numPr>
        <w:tabs>
          <w:tab w:val="clear" w:pos="340"/>
          <w:tab w:val="left" w:pos="317"/>
        </w:tabs>
        <w:suppressAutoHyphens/>
        <w:spacing w:before="60" w:line="360" w:lineRule="auto"/>
        <w:ind w:left="317"/>
        <w:jc w:val="both"/>
        <w:rPr>
          <w:rFonts w:ascii="Verdana" w:hAnsi="Verdana" w:cs="Arial"/>
          <w:color w:val="000000"/>
        </w:rPr>
      </w:pPr>
      <w:r w:rsidRPr="00BB0130">
        <w:rPr>
          <w:rFonts w:ascii="Verdana" w:hAnsi="Verdana" w:cs="Arial"/>
          <w:color w:val="000000"/>
        </w:rPr>
        <w:t xml:space="preserve">W przypadkach nieuregulowanych niniejszą umową mają zastosowanie przepisy Kodeksu Cywilnego.                       </w:t>
      </w:r>
    </w:p>
    <w:p w14:paraId="38294C64" w14:textId="77777777" w:rsidR="007823A0" w:rsidRPr="00BB0130" w:rsidRDefault="007823A0" w:rsidP="007823A0">
      <w:pPr>
        <w:pStyle w:val="Akapitzlist"/>
        <w:numPr>
          <w:ilvl w:val="0"/>
          <w:numId w:val="12"/>
        </w:numPr>
        <w:spacing w:line="360" w:lineRule="auto"/>
        <w:jc w:val="both"/>
        <w:rPr>
          <w:rFonts w:ascii="Verdana" w:hAnsi="Verdana" w:cs="Arial"/>
          <w:color w:val="000000"/>
        </w:rPr>
      </w:pPr>
      <w:r w:rsidRPr="00BB0130">
        <w:rPr>
          <w:rFonts w:ascii="Verdana" w:hAnsi="Verdana" w:cs="Arial"/>
          <w:color w:val="000000"/>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23645B51" w14:textId="77777777" w:rsidR="007823A0" w:rsidRPr="00BB0130" w:rsidRDefault="007823A0" w:rsidP="007823A0">
      <w:pPr>
        <w:pStyle w:val="Akapitzlist"/>
        <w:numPr>
          <w:ilvl w:val="0"/>
          <w:numId w:val="12"/>
        </w:numPr>
        <w:spacing w:line="360" w:lineRule="auto"/>
        <w:jc w:val="both"/>
        <w:rPr>
          <w:rFonts w:ascii="Verdana" w:hAnsi="Verdana" w:cs="Arial"/>
          <w:color w:val="000000"/>
        </w:rPr>
      </w:pPr>
      <w:r w:rsidRPr="00BB0130">
        <w:rPr>
          <w:rFonts w:ascii="Verdana" w:hAnsi="Verdana" w:cs="Arial"/>
          <w:color w:val="000000"/>
        </w:rPr>
        <w:t xml:space="preserve">Dokonanie zmian w umowie wymaga zawarcia pod rygorem nieważności,  aneksu, podpisanego przez upoważnionych przedstawicieli obu Stron. </w:t>
      </w:r>
    </w:p>
    <w:p w14:paraId="5C0FF4BC" w14:textId="77777777" w:rsidR="007823A0" w:rsidRPr="00BB0130" w:rsidRDefault="007823A0" w:rsidP="007823A0">
      <w:pPr>
        <w:numPr>
          <w:ilvl w:val="0"/>
          <w:numId w:val="12"/>
        </w:numPr>
        <w:tabs>
          <w:tab w:val="clear" w:pos="340"/>
          <w:tab w:val="left" w:pos="320"/>
        </w:tabs>
        <w:suppressAutoHyphens/>
        <w:spacing w:line="360" w:lineRule="auto"/>
        <w:ind w:left="320"/>
        <w:jc w:val="both"/>
        <w:rPr>
          <w:rFonts w:ascii="Verdana" w:hAnsi="Verdana" w:cs="Arial"/>
          <w:color w:val="000000"/>
        </w:rPr>
      </w:pPr>
      <w:r w:rsidRPr="00BB0130">
        <w:rPr>
          <w:rFonts w:ascii="Verdana" w:hAnsi="Verdana" w:cs="Arial"/>
          <w:color w:val="000000"/>
        </w:rPr>
        <w:t>Załącznik nr 1 i 2  do umowy stanowi jej integralną część.</w:t>
      </w:r>
    </w:p>
    <w:p w14:paraId="6B2CC6FB" w14:textId="77777777" w:rsidR="007823A0" w:rsidRPr="00BB0130" w:rsidRDefault="007823A0" w:rsidP="007823A0">
      <w:pPr>
        <w:numPr>
          <w:ilvl w:val="0"/>
          <w:numId w:val="12"/>
        </w:numPr>
        <w:tabs>
          <w:tab w:val="clear" w:pos="340"/>
          <w:tab w:val="left" w:pos="320"/>
        </w:tabs>
        <w:suppressAutoHyphens/>
        <w:spacing w:line="360" w:lineRule="auto"/>
        <w:ind w:left="320"/>
        <w:jc w:val="both"/>
        <w:rPr>
          <w:rFonts w:ascii="Verdana" w:hAnsi="Verdana" w:cs="Arial"/>
          <w:color w:val="000000"/>
        </w:rPr>
      </w:pPr>
      <w:r w:rsidRPr="00BB0130">
        <w:rPr>
          <w:rFonts w:ascii="Verdana" w:hAnsi="Verdana" w:cs="Arial"/>
          <w:color w:val="000000"/>
        </w:rPr>
        <w:t>Umowę sporządzono w dwóch jednobrzmiących egzemplarzach, po jednym egzemplarzu dla każdej ze stron.</w:t>
      </w:r>
    </w:p>
    <w:p w14:paraId="2FDA8099" w14:textId="77777777" w:rsidR="007823A0" w:rsidRPr="006D7081" w:rsidRDefault="007823A0" w:rsidP="007823A0">
      <w:pPr>
        <w:spacing w:line="276" w:lineRule="auto"/>
        <w:jc w:val="both"/>
        <w:rPr>
          <w:rFonts w:ascii="Arial" w:hAnsi="Arial" w:cs="Arial"/>
          <w:color w:val="000000"/>
          <w:sz w:val="22"/>
          <w:szCs w:val="22"/>
        </w:rPr>
      </w:pPr>
    </w:p>
    <w:p w14:paraId="6C843955" w14:textId="77777777" w:rsidR="007823A0" w:rsidRPr="00BB0130" w:rsidRDefault="007823A0" w:rsidP="007823A0">
      <w:pPr>
        <w:spacing w:line="276" w:lineRule="auto"/>
        <w:ind w:left="708" w:firstLine="1"/>
        <w:rPr>
          <w:rFonts w:ascii="Verdana" w:hAnsi="Verdana" w:cs="Arial"/>
        </w:rPr>
      </w:pPr>
      <w:r w:rsidRPr="00BB0130">
        <w:rPr>
          <w:rFonts w:ascii="Verdana" w:hAnsi="Verdana" w:cs="Arial"/>
        </w:rPr>
        <w:t xml:space="preserve">            Wykonawca</w:t>
      </w:r>
      <w:r w:rsidRPr="00BB0130">
        <w:rPr>
          <w:rFonts w:ascii="Verdana" w:hAnsi="Verdana" w:cs="Arial"/>
        </w:rPr>
        <w:tab/>
      </w:r>
      <w:r w:rsidRPr="00BB0130">
        <w:rPr>
          <w:rFonts w:ascii="Verdana" w:hAnsi="Verdana" w:cs="Arial"/>
        </w:rPr>
        <w:tab/>
        <w:t xml:space="preserve">                        </w:t>
      </w:r>
      <w:r w:rsidRPr="00BB0130">
        <w:rPr>
          <w:rFonts w:ascii="Verdana" w:hAnsi="Verdana" w:cs="Arial"/>
        </w:rPr>
        <w:tab/>
        <w:t>Zamawiający</w:t>
      </w:r>
    </w:p>
    <w:p w14:paraId="27986439" w14:textId="77777777" w:rsidR="007823A0" w:rsidRPr="00BB0130" w:rsidRDefault="007823A0" w:rsidP="007823A0">
      <w:pPr>
        <w:spacing w:line="276" w:lineRule="auto"/>
        <w:ind w:left="708" w:firstLine="1"/>
        <w:rPr>
          <w:rFonts w:ascii="Verdana" w:hAnsi="Verdana" w:cs="Arial"/>
        </w:rPr>
      </w:pPr>
    </w:p>
    <w:p w14:paraId="1C499961" w14:textId="77777777" w:rsidR="007823A0" w:rsidRDefault="007823A0" w:rsidP="007823A0">
      <w:pPr>
        <w:spacing w:line="276" w:lineRule="auto"/>
        <w:ind w:left="708" w:firstLine="1"/>
        <w:rPr>
          <w:rFonts w:ascii="Arial" w:hAnsi="Arial" w:cs="Arial"/>
          <w:sz w:val="22"/>
          <w:szCs w:val="22"/>
        </w:rPr>
      </w:pPr>
    </w:p>
    <w:p w14:paraId="4E8DDA55" w14:textId="77777777" w:rsidR="007823A0" w:rsidRDefault="007823A0" w:rsidP="007823A0">
      <w:pPr>
        <w:spacing w:line="276" w:lineRule="auto"/>
        <w:ind w:left="708" w:firstLine="1"/>
        <w:rPr>
          <w:rFonts w:ascii="Arial" w:hAnsi="Arial" w:cs="Arial"/>
          <w:sz w:val="22"/>
          <w:szCs w:val="22"/>
        </w:rPr>
      </w:pPr>
    </w:p>
    <w:p w14:paraId="32FDBC48" w14:textId="77777777" w:rsidR="007823A0" w:rsidRDefault="007823A0" w:rsidP="007823A0">
      <w:pPr>
        <w:spacing w:line="276" w:lineRule="auto"/>
        <w:ind w:left="708" w:firstLine="1"/>
        <w:rPr>
          <w:rFonts w:ascii="Arial" w:hAnsi="Arial" w:cs="Arial"/>
          <w:sz w:val="22"/>
          <w:szCs w:val="22"/>
        </w:rPr>
      </w:pPr>
    </w:p>
    <w:p w14:paraId="4B2CE1FC" w14:textId="77777777" w:rsidR="007823A0" w:rsidRDefault="007823A0" w:rsidP="007823A0">
      <w:pPr>
        <w:spacing w:line="276" w:lineRule="auto"/>
        <w:ind w:left="708" w:firstLine="1"/>
        <w:rPr>
          <w:rFonts w:ascii="Arial" w:hAnsi="Arial" w:cs="Arial"/>
          <w:sz w:val="22"/>
          <w:szCs w:val="22"/>
        </w:rPr>
      </w:pPr>
    </w:p>
    <w:p w14:paraId="13E6537F" w14:textId="77777777" w:rsidR="007823A0" w:rsidRDefault="007823A0" w:rsidP="007823A0">
      <w:pPr>
        <w:spacing w:line="276" w:lineRule="auto"/>
        <w:ind w:left="708" w:firstLine="1"/>
        <w:rPr>
          <w:rFonts w:ascii="Arial" w:hAnsi="Arial" w:cs="Arial"/>
          <w:sz w:val="22"/>
          <w:szCs w:val="22"/>
        </w:rPr>
      </w:pPr>
    </w:p>
    <w:p w14:paraId="061DE58A" w14:textId="77777777" w:rsidR="007823A0" w:rsidRDefault="007823A0" w:rsidP="007823A0">
      <w:pPr>
        <w:spacing w:line="276" w:lineRule="auto"/>
        <w:ind w:left="708" w:firstLine="1"/>
        <w:rPr>
          <w:rFonts w:ascii="Arial" w:hAnsi="Arial" w:cs="Arial"/>
          <w:sz w:val="22"/>
          <w:szCs w:val="22"/>
        </w:rPr>
      </w:pPr>
    </w:p>
    <w:p w14:paraId="43FB8DAA" w14:textId="77777777" w:rsidR="007823A0" w:rsidRDefault="007823A0" w:rsidP="007823A0">
      <w:pPr>
        <w:spacing w:line="276" w:lineRule="auto"/>
        <w:ind w:left="708" w:firstLine="1"/>
        <w:rPr>
          <w:rFonts w:ascii="Arial" w:hAnsi="Arial" w:cs="Arial"/>
          <w:sz w:val="22"/>
          <w:szCs w:val="22"/>
        </w:rPr>
      </w:pPr>
    </w:p>
    <w:p w14:paraId="247684E2" w14:textId="77777777" w:rsidR="007823A0" w:rsidRDefault="007823A0" w:rsidP="007823A0">
      <w:pPr>
        <w:spacing w:line="276" w:lineRule="auto"/>
        <w:ind w:left="708" w:firstLine="1"/>
        <w:rPr>
          <w:rFonts w:ascii="Arial" w:hAnsi="Arial" w:cs="Arial"/>
          <w:sz w:val="22"/>
          <w:szCs w:val="22"/>
        </w:rPr>
      </w:pPr>
    </w:p>
    <w:p w14:paraId="71D48892" w14:textId="77777777" w:rsidR="007823A0" w:rsidRDefault="007823A0" w:rsidP="007823A0">
      <w:pPr>
        <w:spacing w:line="276" w:lineRule="auto"/>
        <w:ind w:left="708" w:firstLine="1"/>
        <w:rPr>
          <w:rFonts w:ascii="Arial" w:hAnsi="Arial" w:cs="Arial"/>
          <w:sz w:val="22"/>
          <w:szCs w:val="22"/>
        </w:rPr>
      </w:pPr>
    </w:p>
    <w:p w14:paraId="01884B45" w14:textId="77777777" w:rsidR="007823A0" w:rsidRDefault="007823A0" w:rsidP="007823A0">
      <w:pPr>
        <w:spacing w:line="276" w:lineRule="auto"/>
        <w:ind w:left="708" w:firstLine="1"/>
        <w:rPr>
          <w:rFonts w:ascii="Arial" w:hAnsi="Arial" w:cs="Arial"/>
          <w:sz w:val="22"/>
          <w:szCs w:val="22"/>
        </w:rPr>
      </w:pPr>
    </w:p>
    <w:p w14:paraId="64BC3DDA" w14:textId="77777777" w:rsidR="007823A0" w:rsidRDefault="007823A0" w:rsidP="007823A0">
      <w:pPr>
        <w:spacing w:line="276" w:lineRule="auto"/>
        <w:ind w:left="708" w:firstLine="1"/>
        <w:rPr>
          <w:rFonts w:ascii="Arial" w:hAnsi="Arial" w:cs="Arial"/>
          <w:sz w:val="22"/>
          <w:szCs w:val="22"/>
        </w:rPr>
      </w:pPr>
    </w:p>
    <w:p w14:paraId="249DBF59" w14:textId="77777777" w:rsidR="007823A0" w:rsidRDefault="007823A0" w:rsidP="007823A0">
      <w:pPr>
        <w:spacing w:line="276" w:lineRule="auto"/>
        <w:ind w:left="708" w:firstLine="1"/>
        <w:rPr>
          <w:rFonts w:ascii="Arial" w:hAnsi="Arial" w:cs="Arial"/>
          <w:sz w:val="22"/>
          <w:szCs w:val="22"/>
        </w:rPr>
      </w:pPr>
    </w:p>
    <w:p w14:paraId="52C26E88" w14:textId="77777777" w:rsidR="007823A0" w:rsidRDefault="007823A0" w:rsidP="007823A0">
      <w:pPr>
        <w:spacing w:line="276" w:lineRule="auto"/>
        <w:ind w:left="708" w:firstLine="1"/>
        <w:rPr>
          <w:rFonts w:ascii="Arial" w:hAnsi="Arial" w:cs="Arial"/>
          <w:sz w:val="22"/>
          <w:szCs w:val="22"/>
        </w:rPr>
      </w:pPr>
    </w:p>
    <w:p w14:paraId="08172FE6" w14:textId="77777777" w:rsidR="007823A0" w:rsidRDefault="007823A0" w:rsidP="007823A0">
      <w:pPr>
        <w:spacing w:line="276" w:lineRule="auto"/>
        <w:ind w:left="708" w:firstLine="1"/>
        <w:rPr>
          <w:rFonts w:ascii="Arial" w:hAnsi="Arial" w:cs="Arial"/>
          <w:sz w:val="22"/>
          <w:szCs w:val="22"/>
        </w:rPr>
      </w:pPr>
    </w:p>
    <w:p w14:paraId="7C9551E2" w14:textId="77777777" w:rsidR="007823A0" w:rsidRDefault="007823A0" w:rsidP="007823A0">
      <w:pPr>
        <w:spacing w:line="276" w:lineRule="auto"/>
        <w:ind w:left="708" w:firstLine="1"/>
        <w:rPr>
          <w:rFonts w:ascii="Arial" w:hAnsi="Arial" w:cs="Arial"/>
          <w:sz w:val="22"/>
          <w:szCs w:val="22"/>
        </w:rPr>
      </w:pPr>
    </w:p>
    <w:p w14:paraId="09A3A921" w14:textId="77777777" w:rsidR="0009209D" w:rsidRDefault="0009209D" w:rsidP="007823A0">
      <w:pPr>
        <w:spacing w:line="276" w:lineRule="auto"/>
        <w:ind w:left="708" w:firstLine="1"/>
        <w:jc w:val="right"/>
        <w:rPr>
          <w:rFonts w:ascii="Arial" w:hAnsi="Arial" w:cs="Arial"/>
        </w:rPr>
      </w:pPr>
    </w:p>
    <w:p w14:paraId="0BA644C4" w14:textId="77777777" w:rsidR="0009209D" w:rsidRDefault="0009209D" w:rsidP="007823A0">
      <w:pPr>
        <w:spacing w:line="276" w:lineRule="auto"/>
        <w:ind w:left="708" w:firstLine="1"/>
        <w:jc w:val="right"/>
        <w:rPr>
          <w:rFonts w:ascii="Arial" w:hAnsi="Arial" w:cs="Arial"/>
        </w:rPr>
      </w:pPr>
    </w:p>
    <w:p w14:paraId="5D056E69" w14:textId="77777777" w:rsidR="0009209D" w:rsidRDefault="0009209D" w:rsidP="007823A0">
      <w:pPr>
        <w:spacing w:line="276" w:lineRule="auto"/>
        <w:ind w:left="708" w:firstLine="1"/>
        <w:jc w:val="right"/>
        <w:rPr>
          <w:rFonts w:ascii="Arial" w:hAnsi="Arial" w:cs="Arial"/>
        </w:rPr>
      </w:pPr>
    </w:p>
    <w:p w14:paraId="542B662E" w14:textId="77777777" w:rsidR="0009209D" w:rsidRDefault="0009209D" w:rsidP="007823A0">
      <w:pPr>
        <w:spacing w:line="276" w:lineRule="auto"/>
        <w:ind w:left="708" w:firstLine="1"/>
        <w:jc w:val="right"/>
        <w:rPr>
          <w:rFonts w:ascii="Arial" w:hAnsi="Arial" w:cs="Arial"/>
        </w:rPr>
      </w:pPr>
    </w:p>
    <w:p w14:paraId="186D5FB6" w14:textId="77777777" w:rsidR="0009209D" w:rsidRDefault="0009209D" w:rsidP="007823A0">
      <w:pPr>
        <w:spacing w:line="276" w:lineRule="auto"/>
        <w:ind w:left="708" w:firstLine="1"/>
        <w:jc w:val="right"/>
        <w:rPr>
          <w:rFonts w:ascii="Arial" w:hAnsi="Arial" w:cs="Arial"/>
        </w:rPr>
      </w:pPr>
    </w:p>
    <w:p w14:paraId="355CA7FF" w14:textId="77777777" w:rsidR="0009209D" w:rsidRDefault="0009209D" w:rsidP="007823A0">
      <w:pPr>
        <w:spacing w:line="276" w:lineRule="auto"/>
        <w:ind w:left="708" w:firstLine="1"/>
        <w:jc w:val="right"/>
        <w:rPr>
          <w:rFonts w:ascii="Arial" w:hAnsi="Arial" w:cs="Arial"/>
        </w:rPr>
      </w:pPr>
    </w:p>
    <w:p w14:paraId="7497E5B3" w14:textId="77777777" w:rsidR="0009209D" w:rsidRDefault="0009209D" w:rsidP="007823A0">
      <w:pPr>
        <w:spacing w:line="276" w:lineRule="auto"/>
        <w:ind w:left="708" w:firstLine="1"/>
        <w:jc w:val="right"/>
        <w:rPr>
          <w:rFonts w:ascii="Arial" w:hAnsi="Arial" w:cs="Arial"/>
        </w:rPr>
      </w:pPr>
    </w:p>
    <w:p w14:paraId="6B41A80B" w14:textId="77777777" w:rsidR="0009209D" w:rsidRDefault="0009209D" w:rsidP="007823A0">
      <w:pPr>
        <w:spacing w:line="276" w:lineRule="auto"/>
        <w:ind w:left="708" w:firstLine="1"/>
        <w:jc w:val="right"/>
        <w:rPr>
          <w:rFonts w:ascii="Arial" w:hAnsi="Arial" w:cs="Arial"/>
        </w:rPr>
      </w:pPr>
    </w:p>
    <w:p w14:paraId="1EFC98B1" w14:textId="77777777" w:rsidR="0009209D" w:rsidRDefault="0009209D" w:rsidP="007823A0">
      <w:pPr>
        <w:spacing w:line="276" w:lineRule="auto"/>
        <w:ind w:left="708" w:firstLine="1"/>
        <w:jc w:val="right"/>
        <w:rPr>
          <w:rFonts w:ascii="Arial" w:hAnsi="Arial" w:cs="Arial"/>
        </w:rPr>
      </w:pPr>
    </w:p>
    <w:p w14:paraId="05237D2F" w14:textId="77777777" w:rsidR="0009209D" w:rsidRDefault="0009209D" w:rsidP="007823A0">
      <w:pPr>
        <w:spacing w:line="276" w:lineRule="auto"/>
        <w:ind w:left="708" w:firstLine="1"/>
        <w:jc w:val="right"/>
        <w:rPr>
          <w:rFonts w:ascii="Arial" w:hAnsi="Arial" w:cs="Arial"/>
        </w:rPr>
      </w:pPr>
    </w:p>
    <w:p w14:paraId="5C15DB82" w14:textId="77777777" w:rsidR="0009209D" w:rsidRDefault="0009209D" w:rsidP="007823A0">
      <w:pPr>
        <w:spacing w:line="276" w:lineRule="auto"/>
        <w:ind w:left="708" w:firstLine="1"/>
        <w:jc w:val="right"/>
        <w:rPr>
          <w:rFonts w:ascii="Arial" w:hAnsi="Arial" w:cs="Arial"/>
        </w:rPr>
      </w:pPr>
    </w:p>
    <w:p w14:paraId="1AA56AEC" w14:textId="77777777" w:rsidR="0009209D" w:rsidRDefault="0009209D" w:rsidP="007823A0">
      <w:pPr>
        <w:spacing w:line="276" w:lineRule="auto"/>
        <w:ind w:left="708" w:firstLine="1"/>
        <w:jc w:val="right"/>
        <w:rPr>
          <w:rFonts w:ascii="Arial" w:hAnsi="Arial" w:cs="Arial"/>
        </w:rPr>
      </w:pPr>
    </w:p>
    <w:p w14:paraId="42F644F7" w14:textId="77777777" w:rsidR="0009209D" w:rsidRDefault="0009209D" w:rsidP="007823A0">
      <w:pPr>
        <w:spacing w:line="276" w:lineRule="auto"/>
        <w:ind w:left="708" w:firstLine="1"/>
        <w:jc w:val="right"/>
        <w:rPr>
          <w:rFonts w:ascii="Arial" w:hAnsi="Arial" w:cs="Arial"/>
        </w:rPr>
      </w:pPr>
    </w:p>
    <w:p w14:paraId="02A03F96" w14:textId="77777777" w:rsidR="0009209D" w:rsidRDefault="0009209D" w:rsidP="007823A0">
      <w:pPr>
        <w:spacing w:line="276" w:lineRule="auto"/>
        <w:ind w:left="708" w:firstLine="1"/>
        <w:jc w:val="right"/>
        <w:rPr>
          <w:rFonts w:ascii="Arial" w:hAnsi="Arial" w:cs="Arial"/>
        </w:rPr>
      </w:pPr>
    </w:p>
    <w:p w14:paraId="0E4F5388" w14:textId="77777777" w:rsidR="0009209D" w:rsidRDefault="0009209D" w:rsidP="007823A0">
      <w:pPr>
        <w:spacing w:line="276" w:lineRule="auto"/>
        <w:ind w:left="708" w:firstLine="1"/>
        <w:jc w:val="right"/>
        <w:rPr>
          <w:rFonts w:ascii="Arial" w:hAnsi="Arial" w:cs="Arial"/>
        </w:rPr>
      </w:pPr>
    </w:p>
    <w:p w14:paraId="18EAFC94" w14:textId="77777777" w:rsidR="0009209D" w:rsidRDefault="0009209D" w:rsidP="007823A0">
      <w:pPr>
        <w:spacing w:line="276" w:lineRule="auto"/>
        <w:ind w:left="708" w:firstLine="1"/>
        <w:jc w:val="right"/>
        <w:rPr>
          <w:rFonts w:ascii="Arial" w:hAnsi="Arial" w:cs="Arial"/>
        </w:rPr>
      </w:pPr>
    </w:p>
    <w:p w14:paraId="40BE76E4" w14:textId="6AEDDB65" w:rsidR="007823A0" w:rsidRPr="004E14E1" w:rsidRDefault="007823A0" w:rsidP="007823A0">
      <w:pPr>
        <w:spacing w:line="276" w:lineRule="auto"/>
        <w:ind w:left="708" w:firstLine="1"/>
        <w:jc w:val="right"/>
        <w:rPr>
          <w:rFonts w:ascii="Verdana" w:hAnsi="Verdana" w:cs="Arial"/>
        </w:rPr>
      </w:pPr>
      <w:r w:rsidRPr="004E14E1">
        <w:rPr>
          <w:rFonts w:ascii="Verdana" w:hAnsi="Verdana" w:cs="Arial"/>
        </w:rPr>
        <w:t>Załącznik nr 2 do umowy</w:t>
      </w:r>
      <w:r w:rsidR="0020416C" w:rsidRPr="004E14E1">
        <w:rPr>
          <w:rFonts w:ascii="Verdana" w:hAnsi="Verdana" w:cs="Arial"/>
        </w:rPr>
        <w:t xml:space="preserve"> nr </w:t>
      </w:r>
      <w:r w:rsidR="00DC2ADC">
        <w:rPr>
          <w:rFonts w:ascii="Verdana" w:hAnsi="Verdana" w:cs="Arial"/>
        </w:rPr>
        <w:t>FT.2300.2.16.2025</w:t>
      </w:r>
      <w:r w:rsidRPr="004E14E1">
        <w:rPr>
          <w:rFonts w:ascii="Verdana" w:hAnsi="Verdana" w:cs="Arial"/>
        </w:rPr>
        <w:t xml:space="preserve"> </w:t>
      </w:r>
    </w:p>
    <w:p w14:paraId="65E3E73D" w14:textId="77777777" w:rsidR="007823A0" w:rsidRPr="004E14E1" w:rsidRDefault="007823A0" w:rsidP="007823A0">
      <w:pPr>
        <w:spacing w:line="276" w:lineRule="auto"/>
        <w:ind w:left="708" w:firstLine="1"/>
        <w:rPr>
          <w:rFonts w:ascii="Verdana" w:hAnsi="Verdana" w:cs="Arial"/>
          <w:sz w:val="22"/>
          <w:szCs w:val="22"/>
        </w:rPr>
      </w:pPr>
    </w:p>
    <w:p w14:paraId="732AEF5E" w14:textId="77777777" w:rsidR="007823A0" w:rsidRDefault="007823A0" w:rsidP="007823A0">
      <w:pPr>
        <w:spacing w:line="276" w:lineRule="auto"/>
        <w:ind w:left="708" w:firstLine="1"/>
        <w:rPr>
          <w:rFonts w:ascii="Arial" w:hAnsi="Arial" w:cs="Arial"/>
          <w:sz w:val="22"/>
          <w:szCs w:val="22"/>
        </w:rPr>
      </w:pPr>
    </w:p>
    <w:p w14:paraId="5B398FFA" w14:textId="5DD3D7CE" w:rsidR="009C2F57" w:rsidRPr="001B64CA" w:rsidRDefault="007823A0" w:rsidP="00882120">
      <w:pPr>
        <w:pStyle w:val="Bezodstpw"/>
        <w:spacing w:line="360" w:lineRule="auto"/>
        <w:jc w:val="center"/>
        <w:rPr>
          <w:rFonts w:ascii="Verdana" w:hAnsi="Verdana"/>
          <w:b/>
          <w:bCs/>
          <w:sz w:val="20"/>
          <w:szCs w:val="20"/>
        </w:rPr>
      </w:pPr>
      <w:r>
        <w:rPr>
          <w:noProof/>
          <w:lang w:eastAsia="pl-PL"/>
        </w:rPr>
        <w:drawing>
          <wp:anchor distT="0" distB="0" distL="114300" distR="114300" simplePos="0" relativeHeight="251659264" behindDoc="1" locked="0" layoutInCell="1" allowOverlap="1" wp14:anchorId="6119776F" wp14:editId="2907B764">
            <wp:simplePos x="0" y="0"/>
            <wp:positionH relativeFrom="column">
              <wp:posOffset>-1144270</wp:posOffset>
            </wp:positionH>
            <wp:positionV relativeFrom="paragraph">
              <wp:posOffset>158115</wp:posOffset>
            </wp:positionV>
            <wp:extent cx="800100" cy="1866900"/>
            <wp:effectExtent l="0" t="0" r="0" b="0"/>
            <wp:wrapTight wrapText="bothSides">
              <wp:wrapPolygon edited="0">
                <wp:start x="0" y="0"/>
                <wp:lineTo x="0" y="21380"/>
                <wp:lineTo x="17486" y="21380"/>
                <wp:lineTo x="18000" y="20718"/>
                <wp:lineTo x="13371" y="18514"/>
                <wp:lineTo x="9771" y="17633"/>
                <wp:lineTo x="21086" y="16531"/>
                <wp:lineTo x="21086" y="8155"/>
                <wp:lineTo x="14914" y="7053"/>
                <wp:lineTo x="19029" y="4188"/>
                <wp:lineTo x="19029" y="2645"/>
                <wp:lineTo x="12857" y="1322"/>
                <wp:lineTo x="3086" y="0"/>
                <wp:lineTo x="0" y="0"/>
              </wp:wrapPolygon>
            </wp:wrapTight>
            <wp:docPr id="11" name="Obraz 11" descr="C:\Users\wilk.j\Desktop\Ł-ICSO BLACHOWNIA\ICSO BLACHOWNIA\Instytut Ciężkiej Syntezy Organicznej BLACHOWNIA_podst_pel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k.j\Desktop\Ł-ICSO BLACHOWNIA\ICSO BLACHOWNIA\Instytut Ciężkiej Syntezy Organicznej BLACHOWNIA_podst_pel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F57" w:rsidRPr="001B64CA">
        <w:rPr>
          <w:rFonts w:ascii="Verdana" w:hAnsi="Verdana"/>
          <w:b/>
          <w:bCs/>
          <w:sz w:val="20"/>
          <w:szCs w:val="20"/>
        </w:rPr>
        <w:t>KLAUZULA INFORMACYJNA</w:t>
      </w:r>
    </w:p>
    <w:p w14:paraId="4A555917" w14:textId="77777777" w:rsidR="009C2F57" w:rsidRPr="001B64CA" w:rsidRDefault="009C2F57" w:rsidP="009C2F57">
      <w:pPr>
        <w:pStyle w:val="Bezodstpw"/>
        <w:jc w:val="center"/>
        <w:rPr>
          <w:rFonts w:ascii="Verdana" w:hAnsi="Verdana"/>
          <w:sz w:val="20"/>
          <w:szCs w:val="20"/>
        </w:rPr>
      </w:pPr>
      <w:r w:rsidRPr="001B64CA">
        <w:rPr>
          <w:rFonts w:ascii="Verdana" w:hAnsi="Verdana"/>
          <w:sz w:val="20"/>
          <w:szCs w:val="20"/>
        </w:rPr>
        <w:t>(dla Biznesu)</w:t>
      </w:r>
    </w:p>
    <w:p w14:paraId="47479714" w14:textId="77777777" w:rsidR="009C2F57" w:rsidRPr="001B64CA" w:rsidRDefault="009C2F57" w:rsidP="009C2F57">
      <w:pPr>
        <w:pStyle w:val="Bezodstpw"/>
        <w:jc w:val="both"/>
        <w:rPr>
          <w:rFonts w:ascii="Verdana" w:hAnsi="Verdana"/>
          <w:sz w:val="20"/>
          <w:szCs w:val="20"/>
        </w:rPr>
      </w:pPr>
    </w:p>
    <w:p w14:paraId="46402FE4" w14:textId="77777777" w:rsidR="009C2F57" w:rsidRPr="001B64CA" w:rsidRDefault="009C2F57" w:rsidP="009C2F57">
      <w:pPr>
        <w:pStyle w:val="Bezodstpw"/>
        <w:jc w:val="both"/>
        <w:rPr>
          <w:rFonts w:ascii="Verdana" w:hAnsi="Verdana"/>
          <w:sz w:val="20"/>
          <w:szCs w:val="20"/>
        </w:rPr>
      </w:pPr>
    </w:p>
    <w:p w14:paraId="277A2634" w14:textId="77C0A624"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Sieć Badawcza Łukasiewicz - Instytut Ciężkiej Syntezy Organicznej ”Blachownia” przetwarza pozyskane dane osobowe zgodnie z Rozporządzeniem Parlamentu Europejskiego i Rady (UE) 2016/679 z dnia 27 kwietnia 2016 r. w sprawie ochrony osób fizycznych w związku z przetwarzaniem danych osobowych i</w:t>
      </w:r>
      <w:r w:rsidR="001B64CA">
        <w:rPr>
          <w:rFonts w:ascii="Verdana" w:hAnsi="Verdana"/>
          <w:sz w:val="20"/>
          <w:szCs w:val="20"/>
        </w:rPr>
        <w:t> </w:t>
      </w:r>
      <w:r w:rsidRPr="001B64CA">
        <w:rPr>
          <w:rFonts w:ascii="Verdana" w:hAnsi="Verdana"/>
          <w:sz w:val="20"/>
          <w:szCs w:val="20"/>
        </w:rPr>
        <w:t>w</w:t>
      </w:r>
      <w:r w:rsidR="001B64CA">
        <w:rPr>
          <w:rFonts w:ascii="Verdana" w:hAnsi="Verdana"/>
          <w:sz w:val="20"/>
          <w:szCs w:val="20"/>
        </w:rPr>
        <w:t> </w:t>
      </w:r>
      <w:r w:rsidRPr="001B64CA">
        <w:rPr>
          <w:rFonts w:ascii="Verdana" w:hAnsi="Verdana"/>
          <w:sz w:val="20"/>
          <w:szCs w:val="20"/>
        </w:rPr>
        <w:t xml:space="preserve">sprawie swobodnego przepływu takich danych oraz uchylenia dyrektywy 95/46/WE (ogólnego rozporządzenia o ochronie) Dz.U. UE.L. 2016.119.1 </w:t>
      </w:r>
      <w:r w:rsidR="00882120">
        <w:rPr>
          <w:rFonts w:ascii="Verdana" w:hAnsi="Verdana"/>
          <w:sz w:val="20"/>
          <w:szCs w:val="20"/>
        </w:rPr>
        <w:t xml:space="preserve"> </w:t>
      </w:r>
      <w:r w:rsidRPr="001B64CA">
        <w:rPr>
          <w:rFonts w:ascii="Verdana" w:hAnsi="Verdana"/>
          <w:sz w:val="20"/>
          <w:szCs w:val="20"/>
        </w:rPr>
        <w:t>(dalej: RODO) .</w:t>
      </w:r>
    </w:p>
    <w:p w14:paraId="141873B5" w14:textId="378754FA"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 xml:space="preserve">1. Administratorem Państwa danych osobowych jest Sieci Badawcza Łukasiewicz - Instytut Ciężkiej Syntezy Organicznej ”Blachownia”, z siedzibą przy </w:t>
      </w:r>
      <w:r w:rsidR="00882120">
        <w:rPr>
          <w:rFonts w:ascii="Verdana" w:hAnsi="Verdana"/>
          <w:sz w:val="20"/>
          <w:szCs w:val="20"/>
        </w:rPr>
        <w:t xml:space="preserve">                            </w:t>
      </w:r>
      <w:r w:rsidRPr="001B64CA">
        <w:rPr>
          <w:rFonts w:ascii="Verdana" w:hAnsi="Verdana"/>
          <w:sz w:val="20"/>
          <w:szCs w:val="20"/>
        </w:rPr>
        <w:t>ul</w:t>
      </w:r>
      <w:r w:rsidR="00882120">
        <w:rPr>
          <w:rFonts w:ascii="Verdana" w:hAnsi="Verdana"/>
          <w:sz w:val="20"/>
          <w:szCs w:val="20"/>
        </w:rPr>
        <w:t>.</w:t>
      </w:r>
      <w:r w:rsidRPr="001B64CA">
        <w:rPr>
          <w:rFonts w:ascii="Verdana" w:hAnsi="Verdana"/>
          <w:sz w:val="20"/>
          <w:szCs w:val="20"/>
        </w:rPr>
        <w:t xml:space="preserve"> Energetyków 9, 47-225 Kędzierzyn-Koźle, e-mail: sekretariat@icso.lukasiewicz.gov.pl, tel. +48 77 487 34 70.</w:t>
      </w:r>
    </w:p>
    <w:p w14:paraId="091B9FEE"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2. W sprawie gromadzenia, przetwarzania i ochrony danych można kontaktować się z inspektorem ochrony danych osobowych pod numer telefonu +48 77 487 34 70 , adres e-mail: ido@icso.lukasiewicz.gov.pl lub pisemnie na w/w adres.</w:t>
      </w:r>
    </w:p>
    <w:p w14:paraId="03D31148"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3. Cele przetwarzania danych osobowych oraz podstawa prawna przetwarzania:</w:t>
      </w:r>
    </w:p>
    <w:p w14:paraId="534AA3E3"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1) w celu komunikacji z Klientami biznesowymi lub podobnymi podmiotami. Tworzenie, zarządzanie i rozwój relacji pomiędzy Łukasiewicz - ICSO ”Blachownia” a Klientami biznesowymi lub podobnymi podmiotami, utrzymywanymi w związku z uzasadnionym interesem Administratora (art. 6 ust. 1 lit. f) RODO);</w:t>
      </w:r>
    </w:p>
    <w:p w14:paraId="717E2629"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2) w celu zawarcia oraz realizacji zawartej umowy w zakresie oferowanych przez Administratora usług badawczo-rozwojowych, tj. na podstawie art. 6 ust. 1 lit. b RODO,</w:t>
      </w:r>
    </w:p>
    <w:p w14:paraId="0F8AE5EA"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3) w celu wykonania obowiązków prawnych, w tym podatkowych ciążących na Administratorze, tj. na podstawie art. 6 ust. 1 lit. c RODO,</w:t>
      </w:r>
    </w:p>
    <w:p w14:paraId="5EA2EE97" w14:textId="47387B75"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4) do celów wynikających z prawnie uzasadnionych interesów Administratora, tj. w</w:t>
      </w:r>
      <w:r w:rsidR="0009209D">
        <w:rPr>
          <w:rFonts w:ascii="Verdana" w:hAnsi="Verdana"/>
          <w:sz w:val="20"/>
          <w:szCs w:val="20"/>
        </w:rPr>
        <w:t> </w:t>
      </w:r>
      <w:r w:rsidRPr="001B64CA">
        <w:rPr>
          <w:rFonts w:ascii="Verdana" w:hAnsi="Verdana"/>
          <w:sz w:val="20"/>
          <w:szCs w:val="20"/>
        </w:rPr>
        <w:t>celu dochodzenia roszczeń i obrony przed roszczeniami z tytułu zawartej umowy, na podstawie art. 6 ust. 1 lit. f RODO,</w:t>
      </w:r>
    </w:p>
    <w:p w14:paraId="2BA7F39E"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4. Zakres danych: imię i nazwisko, tytuł i zawód, stanowisko w firmie, nazwa firmy lub instytucji, adres e-mail i numer telefonu.</w:t>
      </w:r>
    </w:p>
    <w:p w14:paraId="6539C94A"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lastRenderedPageBreak/>
        <w:t>5. Informacje o odbiorcach danych osobowych lub o kategoriach odbiorców, jeżeli istnieją:</w:t>
      </w:r>
    </w:p>
    <w:p w14:paraId="74EC145D"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Dane przekazywane są wyłącznie osobom upoważnionym przez Administratora, tj. pracownikom i współpracownikom, a także innym podmiotom, którym Administrator zleci zadanie, np. dostawcom, firmom kurierskim, jednostkom zajmującym się obsługą systemów informatycznych, kancelariom prawnym, organom kontroli publicznej na ich żądanie.</w:t>
      </w:r>
    </w:p>
    <w:p w14:paraId="1FD636FD"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6. Dane osobowe nie będą przekazywane do państwa trzeciego (rozumianego jako państwo znajdujące się poza Europejskim Obszarem Gospodarczym, EOG), ani organizacji międzynarodowej w rozumieniu RODO, z poniższym zastrzeżeniem:</w:t>
      </w:r>
    </w:p>
    <w:p w14:paraId="78083D7B" w14:textId="5A10D790"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Administrator Danych Osobowych korzysta z Microsoft Office 365, co może spowodować przekazanie Państwa danych osobowych do państwa trzeciego. Regulamin korzystania z Usług Online w zakresie MS Office 365 oraz zobowiązania w odniesieniu do przetwarzania zabezpieczania danych użytkownika oraz danych osobowych przez usługi online określa dokumentacja Microsoft, w tym w</w:t>
      </w:r>
      <w:r w:rsidR="0009209D">
        <w:rPr>
          <w:rFonts w:ascii="Verdana" w:hAnsi="Verdana"/>
          <w:sz w:val="20"/>
          <w:szCs w:val="20"/>
        </w:rPr>
        <w:t> </w:t>
      </w:r>
      <w:r w:rsidRPr="001B64CA">
        <w:rPr>
          <w:rFonts w:ascii="Verdana" w:hAnsi="Verdana"/>
          <w:sz w:val="20"/>
          <w:szCs w:val="20"/>
        </w:rPr>
        <w:t>szczególności:</w:t>
      </w:r>
    </w:p>
    <w:p w14:paraId="6F2B9303"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Sieć Badawcza Łukasiewicz – Instytut Ciężkiej Syntezy Organicznej “Blachownia”</w:t>
      </w:r>
    </w:p>
    <w:p w14:paraId="75B3D9B1"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47-225 Kędzierzyn-Koźle, ul. Energetyków 9, Tel: + 48 77 487 34 70,</w:t>
      </w:r>
    </w:p>
    <w:p w14:paraId="0FB34208" w14:textId="77777777" w:rsidR="009C2F57" w:rsidRPr="001B64CA" w:rsidRDefault="009C2F57" w:rsidP="009C2F57">
      <w:pPr>
        <w:pStyle w:val="Bezodstpw"/>
        <w:spacing w:line="360" w:lineRule="auto"/>
        <w:jc w:val="both"/>
        <w:rPr>
          <w:rFonts w:ascii="Verdana" w:hAnsi="Verdana"/>
          <w:sz w:val="20"/>
          <w:szCs w:val="20"/>
          <w:lang w:val="en-US"/>
        </w:rPr>
      </w:pPr>
      <w:r w:rsidRPr="001B64CA">
        <w:rPr>
          <w:rFonts w:ascii="Verdana" w:hAnsi="Verdana"/>
          <w:sz w:val="20"/>
          <w:szCs w:val="20"/>
          <w:lang w:val="en-US"/>
        </w:rPr>
        <w:t>E-mail: sekretariat@icso.lukasiewicz.gov.pl | NIP: 749 210 92 60, REGON: 000041631</w:t>
      </w:r>
    </w:p>
    <w:p w14:paraId="6AF8E194"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Sąd Rejonowy w Opolu, VIII Wydział Gospodarczy KRS 0000850420</w:t>
      </w:r>
    </w:p>
    <w:p w14:paraId="68F2DF34"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1) oświadczenie o ochronie prywatności - https://privacy.microsoft.com/pl-pl/privacystatement;</w:t>
      </w:r>
    </w:p>
    <w:p w14:paraId="4869B238"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2) umowa dotycząca usług Microsoft (Microsoft Services Agreement, MSA) - https://www.microsoft.com/pl-pl/servicesagreement/.</w:t>
      </w:r>
    </w:p>
    <w:p w14:paraId="19E6F081" w14:textId="31DE05CD"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W ramach usług Microsoft Office, dane wprowadzone do Microsoft Office 365 będą przetwarzane i przechowywane w określonej lokalizacji geograficznej. Zgodnie z</w:t>
      </w:r>
      <w:r w:rsidR="0009209D">
        <w:rPr>
          <w:rFonts w:ascii="Verdana" w:hAnsi="Verdana"/>
          <w:sz w:val="20"/>
          <w:szCs w:val="20"/>
        </w:rPr>
        <w:t> </w:t>
      </w:r>
      <w:r w:rsidRPr="001B64CA">
        <w:rPr>
          <w:rFonts w:ascii="Verdana" w:hAnsi="Verdana"/>
          <w:sz w:val="20"/>
          <w:szCs w:val="20"/>
        </w:rPr>
        <w:t>funkcjonalnością usług Microsoft Office w dostępnym panelu administracyjnym w</w:t>
      </w:r>
      <w:r w:rsidR="0009209D">
        <w:rPr>
          <w:rFonts w:ascii="Verdana" w:hAnsi="Verdana"/>
          <w:sz w:val="20"/>
          <w:szCs w:val="20"/>
        </w:rPr>
        <w:t> </w:t>
      </w:r>
      <w:r w:rsidRPr="001B64CA">
        <w:rPr>
          <w:rFonts w:ascii="Verdana" w:hAnsi="Verdana"/>
          <w:sz w:val="20"/>
          <w:szCs w:val="20"/>
        </w:rPr>
        <w:t>„Profilu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 i upoważnione przez niego firmy trzecie, łącznie z</w:t>
      </w:r>
      <w:r w:rsidR="0009209D">
        <w:rPr>
          <w:rFonts w:ascii="Verdana" w:hAnsi="Verdana"/>
          <w:sz w:val="20"/>
          <w:szCs w:val="20"/>
        </w:rPr>
        <w:t> </w:t>
      </w:r>
      <w:r w:rsidRPr="001B64CA">
        <w:rPr>
          <w:rFonts w:ascii="Verdana" w:hAnsi="Verdana"/>
          <w:sz w:val="20"/>
          <w:szCs w:val="20"/>
        </w:rPr>
        <w:t>prawem których szczegóły można znaleźć pod adresem https://www.microsoft.com/pl-pl/trust-center/privacy?docid=27.</w:t>
      </w:r>
    </w:p>
    <w:p w14:paraId="4BA53664" w14:textId="3E1A400B"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lastRenderedPageBreak/>
        <w:t>7. Okres, przez który dane osobowe będą przechowywane, a gdy nie jest to możliwe, kryteria ustalania tego okresu: dane osobowe będą przechowywane w</w:t>
      </w:r>
      <w:r w:rsidR="0009209D">
        <w:rPr>
          <w:rFonts w:ascii="Verdana" w:hAnsi="Verdana"/>
          <w:sz w:val="20"/>
          <w:szCs w:val="20"/>
        </w:rPr>
        <w:t> </w:t>
      </w:r>
      <w:r w:rsidRPr="001B64CA">
        <w:rPr>
          <w:rFonts w:ascii="Verdana" w:hAnsi="Verdana"/>
          <w:sz w:val="20"/>
          <w:szCs w:val="20"/>
        </w:rPr>
        <w:t>formie umożliwiającej identyfikację osoby, której dane dotyczą, przez okres nie dłuższy, niż jest to niezbędne do wskazanych celów, w których dane te są przetwarzane.</w:t>
      </w:r>
    </w:p>
    <w:p w14:paraId="1C2476A4"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8. Informacja o profilowaniu: Nie będą Państwo podlegać decyzjom podejmowanym w sposób zautomatyzowany (bez udziału człowieka). Państwa dane osobowe nie będą również wykorzystywane do profilowania.</w:t>
      </w:r>
    </w:p>
    <w:p w14:paraId="3DE84307"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9. Pouczenie o prawach osoby, której dane są przetwarzane:</w:t>
      </w:r>
    </w:p>
    <w:p w14:paraId="12602808"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Posiadają Państwo prawo do:</w:t>
      </w:r>
    </w:p>
    <w:p w14:paraId="0DEC6F22"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1) dostępu do swoich danych osobowych,</w:t>
      </w:r>
    </w:p>
    <w:p w14:paraId="427035FB"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2) sprostowania swoich danych osobowych,</w:t>
      </w:r>
    </w:p>
    <w:p w14:paraId="65D3B4B9"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3) usunięcia swoich danych osobowych,</w:t>
      </w:r>
    </w:p>
    <w:p w14:paraId="05C9158C"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4) ograniczenia przetwarzania swoich danych osobowych,</w:t>
      </w:r>
    </w:p>
    <w:p w14:paraId="0E4C4466"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5) cofnięcia zgody na przetwarzanie danych osobowych</w:t>
      </w:r>
    </w:p>
    <w:p w14:paraId="1EE8BACC"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6) przenoszenia swoich danych osobowych,</w:t>
      </w:r>
    </w:p>
    <w:p w14:paraId="6152F15C" w14:textId="17A82D8D"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7) wniesienia sprzeciwu wobec przetwarzania swoich danych osobowych z</w:t>
      </w:r>
      <w:r w:rsidR="00D77C54">
        <w:rPr>
          <w:rFonts w:ascii="Verdana" w:hAnsi="Verdana"/>
          <w:sz w:val="20"/>
          <w:szCs w:val="20"/>
        </w:rPr>
        <w:t> </w:t>
      </w:r>
      <w:r w:rsidRPr="001B64CA">
        <w:rPr>
          <w:rFonts w:ascii="Verdana" w:hAnsi="Verdana"/>
          <w:sz w:val="20"/>
          <w:szCs w:val="20"/>
        </w:rPr>
        <w:t>przyczyn związanych z szczególną Państwa sytuacją zgodnie z art. 21 RODO.</w:t>
      </w:r>
    </w:p>
    <w:p w14:paraId="46023AAD" w14:textId="77777777"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Osobie, której dane są przetwarzane przysługuje prawo do złożenia skargi związanej z przetwarzaniem jej danych osobowych przez Administratora Danych Osobowych lub podmiot/organizację, której dane osobowe zostały przekazane do: Prezesa Urzędu Ochrony Danych Osobowych, ul. Stawki 2, 00-193 Warszawa, tel. 22 531 03 00, fax. 22 531 03 01, https://uodo.gov.pl/pl/p/kontakt.</w:t>
      </w:r>
    </w:p>
    <w:p w14:paraId="5E91DA09" w14:textId="7BA87515" w:rsidR="009C2F57" w:rsidRPr="001B64CA" w:rsidRDefault="009C2F57" w:rsidP="009C2F57">
      <w:pPr>
        <w:pStyle w:val="Bezodstpw"/>
        <w:spacing w:line="360" w:lineRule="auto"/>
        <w:jc w:val="both"/>
        <w:rPr>
          <w:rFonts w:ascii="Verdana" w:hAnsi="Verdana"/>
          <w:sz w:val="20"/>
          <w:szCs w:val="20"/>
        </w:rPr>
      </w:pPr>
      <w:r w:rsidRPr="001B64CA">
        <w:rPr>
          <w:rFonts w:ascii="Verdana" w:hAnsi="Verdana"/>
          <w:sz w:val="20"/>
          <w:szCs w:val="20"/>
        </w:rPr>
        <w:t>Zasady przekazania danych osobowych: nie mają Państwo obowiązku nawiązania z</w:t>
      </w:r>
      <w:r w:rsidR="0009209D">
        <w:rPr>
          <w:rFonts w:ascii="Verdana" w:hAnsi="Verdana"/>
          <w:sz w:val="20"/>
          <w:szCs w:val="20"/>
        </w:rPr>
        <w:t> </w:t>
      </w:r>
      <w:r w:rsidRPr="001B64CA">
        <w:rPr>
          <w:rFonts w:ascii="Verdana" w:hAnsi="Verdana"/>
          <w:sz w:val="20"/>
          <w:szCs w:val="20"/>
        </w:rPr>
        <w:t>nami współpracy, jednak brak podania danych osobowych uniemożliwi nam nawiązanie z współpracy i utrzymywanie kontaktów biznesowych. Dodatkowo mogą Państwo wyrazić zgodę na przetwarzanie danych osobowych w celach marketingowych i promocyjnych.</w:t>
      </w:r>
    </w:p>
    <w:p w14:paraId="1C666749" w14:textId="77777777" w:rsidR="009C2F57" w:rsidRPr="001B64CA" w:rsidRDefault="009C2F57" w:rsidP="009C2F57">
      <w:pPr>
        <w:pStyle w:val="Bezodstpw"/>
        <w:jc w:val="both"/>
        <w:rPr>
          <w:rFonts w:ascii="Verdana" w:hAnsi="Verdana"/>
          <w:sz w:val="20"/>
          <w:szCs w:val="20"/>
        </w:rPr>
      </w:pPr>
    </w:p>
    <w:p w14:paraId="1F951118" w14:textId="77777777" w:rsidR="009C2F57" w:rsidRPr="001B64CA" w:rsidRDefault="009C2F57" w:rsidP="009C2F57">
      <w:pPr>
        <w:pStyle w:val="Bezodstpw"/>
        <w:jc w:val="both"/>
        <w:rPr>
          <w:rFonts w:ascii="Verdana" w:hAnsi="Verdana"/>
          <w:sz w:val="20"/>
          <w:szCs w:val="20"/>
        </w:rPr>
      </w:pPr>
      <w:r w:rsidRPr="001B64CA">
        <w:rPr>
          <w:rFonts w:ascii="Verdana" w:hAnsi="Verdana"/>
          <w:noProof/>
          <w:sz w:val="20"/>
          <w:szCs w:val="20"/>
        </w:rPr>
        <mc:AlternateContent>
          <mc:Choice Requires="wps">
            <w:drawing>
              <wp:anchor distT="0" distB="0" distL="114300" distR="114300" simplePos="0" relativeHeight="251663360" behindDoc="0" locked="0" layoutInCell="1" allowOverlap="1" wp14:anchorId="1BCF7C11" wp14:editId="01D74E5A">
                <wp:simplePos x="0" y="0"/>
                <wp:positionH relativeFrom="column">
                  <wp:posOffset>14605</wp:posOffset>
                </wp:positionH>
                <wp:positionV relativeFrom="paragraph">
                  <wp:posOffset>85090</wp:posOffset>
                </wp:positionV>
                <wp:extent cx="5753100" cy="9525"/>
                <wp:effectExtent l="0" t="0" r="19050" b="28575"/>
                <wp:wrapNone/>
                <wp:docPr id="831805879" name="Łącznik prosty 1"/>
                <wp:cNvGraphicFramePr/>
                <a:graphic xmlns:a="http://schemas.openxmlformats.org/drawingml/2006/main">
                  <a:graphicData uri="http://schemas.microsoft.com/office/word/2010/wordprocessingShape">
                    <wps:wsp>
                      <wps:cNvCnPr/>
                      <wps:spPr>
                        <a:xfrm flipV="1">
                          <a:off x="0" y="0"/>
                          <a:ext cx="575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47761" id="Łącznik prosty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15pt,6.7pt" to="454.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k2pgEAAJUDAAAOAAAAZHJzL2Uyb0RvYy54bWysU8tu2zAQvBfoPxC815JduGkFyzkkaC9B&#10;GrRp7gy1tIjyhSVryX+fJWUrRZsAQZALwcfO7M7scnM+WsP2gFF71/LlouYMnPSddruW/7r9+uEz&#10;ZzEJ1wnjHbT8AJGfb9+/2wyhgZXvvekAGZG42Ayh5X1KoamqKHuwIi58AEePyqMViY64qzoUA7Fb&#10;U63q+lM1eOwCegkx0u3l9Mi3hV8pkOm7UhESMy2n2lJZsaz3ea22G9HsUIRey2MZ4hVVWKEdJZ2p&#10;LkUS7A/q/6isluijV2khva28UlpC0UBqlvU/an72IkDRQubEMNsU345WXu8v3A2SDUOITQw3mFWM&#10;Ci1TRoc76mnRRZWysdh2mG2DMTFJl+uz9cdlTe5KevuyXq2zq9XEktkCxvQNvGV503KjXRYlGrG/&#10;imkKPYUQ7rGOsksHAznYuB+gmO4o31RRGRG4MMj2gprb/V4e05bIDFHamBlUl5TPgo6xGQZlbF4K&#10;nKNLRu/SDLTaeXwqaxpPpaop/qR60ppl3/vuULpS7KDeF0OPc5qH6+9zgT/+pu0DAAAA//8DAFBL&#10;AwQUAAYACAAAACEAaZADq9wAAAAHAQAADwAAAGRycy9kb3ducmV2LnhtbEyOQU7DMBBF90jcwRok&#10;NhV1SEtJQ5wKVWIDi0LbAzjJkETY4xC7qXt7hhUs5/2vP6/YRGvEhKPvHSm4nycgkGrX9NQqOB5e&#10;7jIQPmhqtHGECi7oYVNeXxU6b9yZPnDah1bwCPlcK+hCGHIpfd2h1X7uBiTOPt1odeBzbGUz6jOP&#10;WyPTJFlJq3viD50ecNth/bU/WQWvu/fZJY2r2ffjQ7WNU2bimzdK3d7E5ycQAWP4K8OvPqtDyU6V&#10;O1HjhVGQLrjIeLEEwfE6yRhUDJZrkGUh//uXPwAAAP//AwBQSwECLQAUAAYACAAAACEAtoM4kv4A&#10;AADhAQAAEwAAAAAAAAAAAAAAAAAAAAAAW0NvbnRlbnRfVHlwZXNdLnhtbFBLAQItABQABgAIAAAA&#10;IQA4/SH/1gAAAJQBAAALAAAAAAAAAAAAAAAAAC8BAABfcmVscy8ucmVsc1BLAQItABQABgAIAAAA&#10;IQBX8Ok2pgEAAJUDAAAOAAAAAAAAAAAAAAAAAC4CAABkcnMvZTJvRG9jLnhtbFBLAQItABQABgAI&#10;AAAAIQBpkAOr3AAAAAcBAAAPAAAAAAAAAAAAAAAAAAAEAABkcnMvZG93bnJldi54bWxQSwUGAAAA&#10;AAQABADzAAAACQUAAAAA&#10;" strokecolor="black [3040]"/>
            </w:pict>
          </mc:Fallback>
        </mc:AlternateContent>
      </w:r>
    </w:p>
    <w:p w14:paraId="34BD9AB0" w14:textId="77777777" w:rsidR="009C2F57" w:rsidRPr="00882120" w:rsidRDefault="009C2F57" w:rsidP="009C2F57">
      <w:pPr>
        <w:pStyle w:val="Bezodstpw"/>
        <w:spacing w:line="360" w:lineRule="auto"/>
        <w:jc w:val="both"/>
        <w:rPr>
          <w:rFonts w:ascii="Verdana" w:hAnsi="Verdana"/>
          <w:sz w:val="16"/>
          <w:szCs w:val="16"/>
        </w:rPr>
      </w:pPr>
      <w:r w:rsidRPr="00882120">
        <w:rPr>
          <w:rFonts w:ascii="Verdana" w:hAnsi="Verdana"/>
          <w:sz w:val="16"/>
          <w:szCs w:val="16"/>
        </w:rPr>
        <w:t>Informujemy, że użyte w niniejszej klauzuli informacyjnej skróty oznaczają:</w:t>
      </w:r>
    </w:p>
    <w:p w14:paraId="68E42B06" w14:textId="77777777" w:rsidR="009C2F57" w:rsidRPr="00882120" w:rsidRDefault="009C2F57" w:rsidP="009C2F57">
      <w:pPr>
        <w:pStyle w:val="Bezodstpw"/>
        <w:spacing w:line="360" w:lineRule="auto"/>
        <w:jc w:val="both"/>
        <w:rPr>
          <w:rFonts w:ascii="Verdana" w:hAnsi="Verdana"/>
          <w:sz w:val="16"/>
          <w:szCs w:val="16"/>
        </w:rPr>
      </w:pPr>
      <w:r w:rsidRPr="00882120">
        <w:rPr>
          <w:rFonts w:ascii="Verdana" w:hAnsi="Verdana"/>
          <w:sz w:val="16"/>
          <w:szCs w:val="16"/>
        </w:rPr>
        <w:t>1. 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4538443" w14:textId="77777777" w:rsidR="009C2F57" w:rsidRPr="00882120" w:rsidRDefault="009C2F57" w:rsidP="009C2F57">
      <w:pPr>
        <w:pStyle w:val="Bezodstpw"/>
        <w:spacing w:line="360" w:lineRule="auto"/>
        <w:jc w:val="both"/>
        <w:rPr>
          <w:rFonts w:ascii="Verdana" w:hAnsi="Verdana"/>
          <w:sz w:val="16"/>
          <w:szCs w:val="16"/>
        </w:rPr>
      </w:pPr>
      <w:r w:rsidRPr="00882120">
        <w:rPr>
          <w:rFonts w:ascii="Verdana" w:hAnsi="Verdana"/>
          <w:sz w:val="16"/>
          <w:szCs w:val="16"/>
        </w:rPr>
        <w:t xml:space="preserve">2. Odbiorca danych – oznacza osobę fizyczną lub prawną, organ publiczny, jednostkę lub inny podmiot, któremu ujawnia się dane osobowe, niezależnie od tego, czy jest stroną trzecią. Organy publiczne, które </w:t>
      </w:r>
      <w:r w:rsidRPr="00882120">
        <w:rPr>
          <w:rFonts w:ascii="Verdana" w:hAnsi="Verdana"/>
          <w:sz w:val="16"/>
          <w:szCs w:val="16"/>
        </w:rPr>
        <w:lastRenderedPageBreak/>
        <w:t>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p>
    <w:p w14:paraId="6305B436" w14:textId="77777777" w:rsidR="009C2F57" w:rsidRPr="00882120" w:rsidRDefault="009C2F57" w:rsidP="009C2F57">
      <w:pPr>
        <w:pStyle w:val="Bezodstpw"/>
        <w:spacing w:line="360" w:lineRule="auto"/>
        <w:jc w:val="both"/>
        <w:rPr>
          <w:rFonts w:ascii="Verdana" w:hAnsi="Verdana"/>
          <w:sz w:val="16"/>
          <w:szCs w:val="16"/>
        </w:rPr>
      </w:pPr>
      <w:r w:rsidRPr="00882120">
        <w:rPr>
          <w:rFonts w:ascii="Verdana" w:hAnsi="Verdana"/>
          <w:sz w:val="16"/>
          <w:szCs w:val="16"/>
        </w:rPr>
        <w:t>3. 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CDF6C75" w14:textId="77777777" w:rsidR="009C2F57" w:rsidRPr="00882120" w:rsidRDefault="009C2F57" w:rsidP="009C2F57">
      <w:pPr>
        <w:pStyle w:val="Bezodstpw"/>
        <w:spacing w:line="360" w:lineRule="auto"/>
        <w:jc w:val="both"/>
        <w:rPr>
          <w:rFonts w:ascii="Verdana" w:hAnsi="Verdana"/>
          <w:sz w:val="16"/>
          <w:szCs w:val="16"/>
        </w:rPr>
      </w:pPr>
      <w:r w:rsidRPr="00882120">
        <w:rPr>
          <w:rFonts w:ascii="Verdana" w:hAnsi="Verdana"/>
          <w:sz w:val="16"/>
          <w:szCs w:val="16"/>
        </w:rPr>
        <w:t>4. RODO - Rozporządzenie Parlamentu Europejskiego i Rady (UE) 2016/679 z dnia 27 kwietnia 2016 r. w sprawie ochrony osób fizycznych w związku z przetwarzaniem danych osobowych i w sprawie swobodnego przepływu takich danych oraz uchylenia dyrektywy 95/46/WE;</w:t>
      </w:r>
    </w:p>
    <w:p w14:paraId="5250B379" w14:textId="77777777" w:rsidR="009C2F57" w:rsidRPr="00882120" w:rsidRDefault="009C2F57" w:rsidP="009C2F57">
      <w:pPr>
        <w:pStyle w:val="Bezodstpw"/>
        <w:spacing w:line="360" w:lineRule="auto"/>
        <w:jc w:val="both"/>
        <w:rPr>
          <w:rFonts w:ascii="Verdana" w:hAnsi="Verdana"/>
          <w:sz w:val="16"/>
          <w:szCs w:val="16"/>
        </w:rPr>
      </w:pPr>
      <w:r w:rsidRPr="00882120">
        <w:rPr>
          <w:rFonts w:ascii="Verdana" w:hAnsi="Verdana"/>
          <w:sz w:val="16"/>
          <w:szCs w:val="16"/>
        </w:rPr>
        <w:t>5. Zgoda osoby, której dane dotyczą – oznacza dobrowolne, konkretne, świadome i jednoznaczne okazanie woli, którym osoba, której dane dotyczą, w formie oświadczenia lub wyraźnego działania potwierdzającego, przyzwala na przetwarzanie dotyczących jej danych osobowych.</w:t>
      </w:r>
    </w:p>
    <w:p w14:paraId="7D02033E" w14:textId="77777777" w:rsidR="009C2F57" w:rsidRPr="00882120" w:rsidRDefault="009C2F57" w:rsidP="009C2F57">
      <w:pPr>
        <w:pStyle w:val="Bezodstpw"/>
        <w:jc w:val="both"/>
        <w:rPr>
          <w:rFonts w:ascii="Verdana" w:hAnsi="Verdana"/>
          <w:sz w:val="16"/>
          <w:szCs w:val="16"/>
        </w:rPr>
      </w:pPr>
    </w:p>
    <w:p w14:paraId="51435D01" w14:textId="77777777" w:rsidR="009C2F57" w:rsidRPr="00882120" w:rsidRDefault="009C2F57" w:rsidP="009C2F57">
      <w:pPr>
        <w:pStyle w:val="Bezodstpw"/>
        <w:jc w:val="both"/>
        <w:rPr>
          <w:rFonts w:ascii="Verdana" w:hAnsi="Verdana"/>
          <w:sz w:val="16"/>
          <w:szCs w:val="16"/>
        </w:rPr>
      </w:pPr>
    </w:p>
    <w:p w14:paraId="2053D664" w14:textId="77777777" w:rsidR="009C2F57" w:rsidRPr="00882120" w:rsidRDefault="009C2F57" w:rsidP="009C2F57">
      <w:pPr>
        <w:pStyle w:val="Bezodstpw"/>
        <w:jc w:val="both"/>
        <w:rPr>
          <w:rFonts w:ascii="Verdana" w:hAnsi="Verdana"/>
          <w:sz w:val="16"/>
          <w:szCs w:val="16"/>
        </w:rPr>
      </w:pPr>
    </w:p>
    <w:p w14:paraId="4B548ACD" w14:textId="77777777" w:rsidR="009C2F57" w:rsidRPr="00882120" w:rsidRDefault="009C2F57" w:rsidP="009C2F57">
      <w:pPr>
        <w:pStyle w:val="Bezodstpw"/>
        <w:jc w:val="both"/>
        <w:rPr>
          <w:rFonts w:ascii="Verdana" w:hAnsi="Verdana"/>
          <w:sz w:val="16"/>
          <w:szCs w:val="16"/>
        </w:rPr>
      </w:pPr>
    </w:p>
    <w:p w14:paraId="055DB776" w14:textId="77777777" w:rsidR="009C2F57" w:rsidRPr="00882120" w:rsidRDefault="009C2F57" w:rsidP="009C2F57">
      <w:pPr>
        <w:pStyle w:val="Bezodstpw"/>
        <w:jc w:val="both"/>
        <w:rPr>
          <w:rFonts w:ascii="Verdana" w:hAnsi="Verdana"/>
          <w:sz w:val="16"/>
          <w:szCs w:val="16"/>
        </w:rPr>
      </w:pPr>
    </w:p>
    <w:p w14:paraId="7753ED4D" w14:textId="77777777" w:rsidR="009C2F57" w:rsidRPr="00882120" w:rsidRDefault="009C2F57" w:rsidP="009C2F57">
      <w:pPr>
        <w:pStyle w:val="Bezodstpw"/>
        <w:jc w:val="both"/>
        <w:rPr>
          <w:rFonts w:ascii="Verdana" w:hAnsi="Verdana"/>
          <w:sz w:val="16"/>
          <w:szCs w:val="16"/>
        </w:rPr>
      </w:pPr>
    </w:p>
    <w:p w14:paraId="69C38F18" w14:textId="77777777" w:rsidR="009C2F57" w:rsidRPr="00882120" w:rsidRDefault="009C2F57" w:rsidP="009C2F57">
      <w:pPr>
        <w:pStyle w:val="Bezodstpw"/>
        <w:jc w:val="both"/>
        <w:rPr>
          <w:rFonts w:ascii="Verdana" w:hAnsi="Verdana"/>
          <w:sz w:val="16"/>
          <w:szCs w:val="16"/>
        </w:rPr>
      </w:pPr>
    </w:p>
    <w:p w14:paraId="52F40707" w14:textId="77777777" w:rsidR="009C2F57" w:rsidRPr="00882120" w:rsidRDefault="009C2F57" w:rsidP="009C2F57">
      <w:pPr>
        <w:pStyle w:val="Bezodstpw"/>
        <w:rPr>
          <w:sz w:val="16"/>
          <w:szCs w:val="16"/>
        </w:rPr>
      </w:pPr>
    </w:p>
    <w:p w14:paraId="76BE7AD2" w14:textId="77777777" w:rsidR="009C2F57" w:rsidRPr="00882120" w:rsidRDefault="009C2F57" w:rsidP="009C2F57">
      <w:pPr>
        <w:pStyle w:val="Bezodstpw"/>
        <w:rPr>
          <w:sz w:val="16"/>
          <w:szCs w:val="16"/>
        </w:rPr>
      </w:pPr>
    </w:p>
    <w:p w14:paraId="047ABDFB" w14:textId="77777777" w:rsidR="009C2F57" w:rsidRPr="00882120" w:rsidRDefault="009C2F57" w:rsidP="009C2F57">
      <w:pPr>
        <w:pStyle w:val="Bezodstpw"/>
        <w:rPr>
          <w:sz w:val="16"/>
          <w:szCs w:val="16"/>
        </w:rPr>
      </w:pPr>
    </w:p>
    <w:p w14:paraId="73D70B0A" w14:textId="77777777" w:rsidR="009C2F57" w:rsidRPr="00882120" w:rsidRDefault="009C2F57" w:rsidP="009C2F57">
      <w:pPr>
        <w:pStyle w:val="Bezodstpw"/>
        <w:rPr>
          <w:sz w:val="16"/>
          <w:szCs w:val="16"/>
        </w:rPr>
      </w:pPr>
    </w:p>
    <w:p w14:paraId="7645B069" w14:textId="77777777" w:rsidR="00AD007B" w:rsidRPr="00AD007B" w:rsidRDefault="00AD007B" w:rsidP="008D2E64">
      <w:pPr>
        <w:pStyle w:val="Styl"/>
        <w:tabs>
          <w:tab w:val="left" w:pos="284"/>
        </w:tabs>
        <w:spacing w:after="120" w:line="249" w:lineRule="exact"/>
        <w:ind w:left="5" w:hanging="289"/>
        <w:jc w:val="right"/>
        <w:rPr>
          <w:rFonts w:ascii="Verdana" w:hAnsi="Verdana"/>
          <w:sz w:val="20"/>
          <w:szCs w:val="20"/>
        </w:rPr>
      </w:pPr>
    </w:p>
    <w:sectPr w:rsidR="00AD007B" w:rsidRPr="00AD007B" w:rsidSect="00C20541">
      <w:headerReference w:type="default" r:id="rId14"/>
      <w:footerReference w:type="even" r:id="rId15"/>
      <w:footerReference w:type="default" r:id="rId16"/>
      <w:pgSz w:w="11907" w:h="16840"/>
      <w:pgMar w:top="0" w:right="850" w:bottom="2127" w:left="2694" w:header="0" w:footer="118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A8E48" w14:textId="77777777" w:rsidR="00BA1F2E" w:rsidRDefault="00BA1F2E" w:rsidP="00983762">
      <w:r>
        <w:separator/>
      </w:r>
    </w:p>
  </w:endnote>
  <w:endnote w:type="continuationSeparator" w:id="0">
    <w:p w14:paraId="4A6A1FE6" w14:textId="77777777" w:rsidR="00BA1F2E" w:rsidRDefault="00BA1F2E" w:rsidP="0098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Light">
    <w:altName w:val="Calibri"/>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B1061" w14:textId="77777777" w:rsidR="00BA1F2E" w:rsidRDefault="00BA1F2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3F0334E" w14:textId="77777777" w:rsidR="00BA1F2E" w:rsidRDefault="00BA1F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A940" w14:textId="77777777" w:rsidR="00BA1F2E" w:rsidRPr="00B563E2" w:rsidRDefault="00994009" w:rsidP="00596A61">
    <w:pPr>
      <w:pStyle w:val="Stopka"/>
      <w:spacing w:after="120"/>
      <w:rPr>
        <w:rFonts w:ascii="Verdana" w:hAnsi="Verdana"/>
        <w:sz w:val="20"/>
        <w:szCs w:val="20"/>
      </w:rPr>
    </w:pPr>
    <w:sdt>
      <w:sdtPr>
        <w:rPr>
          <w:rFonts w:ascii="Verdana" w:hAnsi="Verdana"/>
          <w:sz w:val="20"/>
          <w:szCs w:val="20"/>
        </w:rPr>
        <w:id w:val="167754125"/>
        <w:docPartObj>
          <w:docPartGallery w:val="Page Numbers (Bottom of Page)"/>
          <w:docPartUnique/>
        </w:docPartObj>
      </w:sdtPr>
      <w:sdtEndPr/>
      <w:sdtContent>
        <w:sdt>
          <w:sdtPr>
            <w:rPr>
              <w:rFonts w:ascii="Verdana" w:hAnsi="Verdana"/>
              <w:sz w:val="20"/>
              <w:szCs w:val="20"/>
            </w:rPr>
            <w:id w:val="-1705238520"/>
            <w:docPartObj>
              <w:docPartGallery w:val="Page Numbers (Top of Page)"/>
              <w:docPartUnique/>
            </w:docPartObj>
          </w:sdtPr>
          <w:sdtEndPr/>
          <w:sdtContent>
            <w:r w:rsidR="00BA1F2E" w:rsidRPr="00B563E2">
              <w:rPr>
                <w:rFonts w:ascii="Verdana" w:hAnsi="Verdana" w:cs="Arial"/>
                <w:b/>
                <w:bCs/>
                <w:sz w:val="20"/>
                <w:szCs w:val="20"/>
              </w:rPr>
              <w:t xml:space="preserve">Strona </w:t>
            </w:r>
            <w:r w:rsidR="00BA1F2E" w:rsidRPr="00B563E2">
              <w:rPr>
                <w:rFonts w:ascii="Verdana" w:hAnsi="Verdana" w:cs="Arial"/>
                <w:b/>
                <w:bCs/>
                <w:sz w:val="20"/>
                <w:szCs w:val="20"/>
              </w:rPr>
              <w:fldChar w:fldCharType="begin"/>
            </w:r>
            <w:r w:rsidR="00BA1F2E" w:rsidRPr="00B563E2">
              <w:rPr>
                <w:rFonts w:ascii="Verdana" w:hAnsi="Verdana" w:cs="Arial"/>
                <w:b/>
                <w:bCs/>
                <w:sz w:val="20"/>
                <w:szCs w:val="20"/>
              </w:rPr>
              <w:instrText>PAGE</w:instrText>
            </w:r>
            <w:r w:rsidR="00BA1F2E" w:rsidRPr="00B563E2">
              <w:rPr>
                <w:rFonts w:ascii="Verdana" w:hAnsi="Verdana" w:cs="Arial"/>
                <w:b/>
                <w:bCs/>
                <w:sz w:val="20"/>
                <w:szCs w:val="20"/>
              </w:rPr>
              <w:fldChar w:fldCharType="separate"/>
            </w:r>
            <w:r w:rsidR="00BA1F2E" w:rsidRPr="00B563E2">
              <w:rPr>
                <w:rFonts w:ascii="Verdana" w:hAnsi="Verdana" w:cs="Arial"/>
                <w:b/>
                <w:bCs/>
                <w:sz w:val="20"/>
                <w:szCs w:val="20"/>
              </w:rPr>
              <w:t>1</w:t>
            </w:r>
            <w:r w:rsidR="00BA1F2E" w:rsidRPr="00B563E2">
              <w:rPr>
                <w:rFonts w:ascii="Verdana" w:hAnsi="Verdana" w:cs="Arial"/>
                <w:b/>
                <w:bCs/>
                <w:sz w:val="20"/>
                <w:szCs w:val="20"/>
              </w:rPr>
              <w:fldChar w:fldCharType="end"/>
            </w:r>
            <w:r w:rsidR="00BA1F2E" w:rsidRPr="00B563E2">
              <w:rPr>
                <w:rFonts w:ascii="Verdana" w:hAnsi="Verdana" w:cs="Arial"/>
                <w:b/>
                <w:bCs/>
                <w:sz w:val="20"/>
                <w:szCs w:val="20"/>
              </w:rPr>
              <w:t xml:space="preserve"> z </w:t>
            </w:r>
            <w:r w:rsidR="00BA1F2E" w:rsidRPr="00B563E2">
              <w:rPr>
                <w:rFonts w:ascii="Verdana" w:hAnsi="Verdana" w:cs="Arial"/>
                <w:b/>
                <w:bCs/>
                <w:sz w:val="20"/>
                <w:szCs w:val="20"/>
              </w:rPr>
              <w:fldChar w:fldCharType="begin"/>
            </w:r>
            <w:r w:rsidR="00BA1F2E" w:rsidRPr="00B563E2">
              <w:rPr>
                <w:rFonts w:ascii="Verdana" w:hAnsi="Verdana" w:cs="Arial"/>
                <w:b/>
                <w:bCs/>
                <w:sz w:val="20"/>
                <w:szCs w:val="20"/>
              </w:rPr>
              <w:instrText>NUMPAGES</w:instrText>
            </w:r>
            <w:r w:rsidR="00BA1F2E" w:rsidRPr="00B563E2">
              <w:rPr>
                <w:rFonts w:ascii="Verdana" w:hAnsi="Verdana" w:cs="Arial"/>
                <w:b/>
                <w:bCs/>
                <w:sz w:val="20"/>
                <w:szCs w:val="20"/>
              </w:rPr>
              <w:fldChar w:fldCharType="separate"/>
            </w:r>
            <w:r w:rsidR="00BA1F2E" w:rsidRPr="00B563E2">
              <w:rPr>
                <w:rFonts w:ascii="Verdana" w:hAnsi="Verdana" w:cs="Arial"/>
                <w:b/>
                <w:bCs/>
                <w:sz w:val="20"/>
                <w:szCs w:val="20"/>
              </w:rPr>
              <w:t>2</w:t>
            </w:r>
            <w:r w:rsidR="00BA1F2E" w:rsidRPr="00B563E2">
              <w:rPr>
                <w:rFonts w:ascii="Verdana" w:hAnsi="Verdana" w:cs="Arial"/>
                <w:b/>
                <w:bCs/>
                <w:sz w:val="20"/>
                <w:szCs w:val="20"/>
              </w:rPr>
              <w:fldChar w:fldCharType="end"/>
            </w:r>
          </w:sdtContent>
        </w:sdt>
      </w:sdtContent>
    </w:sdt>
    <w:r w:rsidR="00BA1F2E" w:rsidRPr="00B563E2">
      <w:rPr>
        <w:rFonts w:ascii="Verdana" w:hAnsi="Verdana"/>
        <w:sz w:val="20"/>
        <w:szCs w:val="20"/>
      </w:rPr>
      <w:t xml:space="preserve"> </w:t>
    </w:r>
  </w:p>
  <w:p w14:paraId="1526CB9A" w14:textId="77777777" w:rsidR="00BA1F2E" w:rsidRPr="00B563E2" w:rsidRDefault="00BA1F2E" w:rsidP="002E3FF2">
    <w:pPr>
      <w:pStyle w:val="Stopka"/>
      <w:spacing w:line="276" w:lineRule="auto"/>
      <w:rPr>
        <w:rFonts w:ascii="Verdana" w:hAnsi="Verdana" w:cs="Arial"/>
        <w:sz w:val="14"/>
        <w:szCs w:val="14"/>
      </w:rPr>
    </w:pPr>
    <w:r w:rsidRPr="00B563E2">
      <w:rPr>
        <w:rFonts w:ascii="Verdana" w:hAnsi="Verdana" w:cs="Arial"/>
        <w:noProof/>
        <w:spacing w:val="2"/>
        <w:sz w:val="14"/>
        <w:szCs w:val="14"/>
      </w:rPr>
      <w:drawing>
        <wp:anchor distT="0" distB="0" distL="114300" distR="114300" simplePos="0" relativeHeight="251658240" behindDoc="1" locked="1" layoutInCell="1" allowOverlap="1" wp14:anchorId="644C2531" wp14:editId="583BB359">
          <wp:simplePos x="0" y="0"/>
          <wp:positionH relativeFrom="column">
            <wp:posOffset>4619625</wp:posOffset>
          </wp:positionH>
          <wp:positionV relativeFrom="page">
            <wp:posOffset>9410700</wp:posOffset>
          </wp:positionV>
          <wp:extent cx="1258570" cy="848995"/>
          <wp:effectExtent l="0" t="0" r="0" b="0"/>
          <wp:wrapNone/>
          <wp:docPr id="2131730392" name="Obraz 213173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8570" cy="848995"/>
                  </a:xfrm>
                  <a:prstGeom prst="rect">
                    <a:avLst/>
                  </a:prstGeom>
                </pic:spPr>
              </pic:pic>
            </a:graphicData>
          </a:graphic>
          <wp14:sizeRelH relativeFrom="margin">
            <wp14:pctWidth>0</wp14:pctWidth>
          </wp14:sizeRelH>
          <wp14:sizeRelV relativeFrom="margin">
            <wp14:pctHeight>0</wp14:pctHeight>
          </wp14:sizeRelV>
        </wp:anchor>
      </w:drawing>
    </w:r>
    <w:r w:rsidRPr="00B563E2">
      <w:rPr>
        <w:rFonts w:ascii="Verdana" w:hAnsi="Verdana" w:cs="Arial"/>
        <w:sz w:val="14"/>
        <w:szCs w:val="14"/>
      </w:rPr>
      <w:t>Sieć Badawcza Łukasiewicz – Instytut Ciężkiej Syntezy Organicznej ”Blachownia”,</w:t>
    </w:r>
  </w:p>
  <w:p w14:paraId="0C5D9423" w14:textId="77777777" w:rsidR="00BA1F2E" w:rsidRPr="00B563E2" w:rsidRDefault="00BA1F2E" w:rsidP="001D0BB7">
    <w:pPr>
      <w:pStyle w:val="Stopka"/>
      <w:tabs>
        <w:tab w:val="clear" w:pos="4536"/>
        <w:tab w:val="clear" w:pos="9072"/>
        <w:tab w:val="right" w:pos="7655"/>
      </w:tabs>
      <w:spacing w:line="276" w:lineRule="auto"/>
      <w:rPr>
        <w:rFonts w:ascii="Verdana" w:hAnsi="Verdana" w:cs="Arial"/>
        <w:sz w:val="14"/>
        <w:szCs w:val="14"/>
        <w:lang w:val="en-US"/>
      </w:rPr>
    </w:pPr>
    <w:r w:rsidRPr="00B563E2">
      <w:rPr>
        <w:rFonts w:ascii="Verdana" w:hAnsi="Verdana" w:cs="Arial"/>
        <w:sz w:val="14"/>
        <w:szCs w:val="14"/>
      </w:rPr>
      <w:t xml:space="preserve">47-225 Kędzierzyn-Koźle, ul. Energetyków 9, Tel. </w:t>
    </w:r>
    <w:r w:rsidRPr="00B563E2">
      <w:rPr>
        <w:rFonts w:ascii="Verdana" w:hAnsi="Verdana" w:cs="Arial"/>
        <w:sz w:val="14"/>
        <w:szCs w:val="14"/>
        <w:lang w:val="en-US"/>
      </w:rPr>
      <w:t>+48 77 487 34 70,</w:t>
    </w:r>
    <w:r w:rsidRPr="00B563E2">
      <w:rPr>
        <w:rFonts w:ascii="Verdana" w:hAnsi="Verdana" w:cs="Arial"/>
        <w:sz w:val="14"/>
        <w:szCs w:val="14"/>
        <w:lang w:val="en-US"/>
      </w:rPr>
      <w:tab/>
    </w:r>
  </w:p>
  <w:p w14:paraId="7D08B73C" w14:textId="7284419A" w:rsidR="00BA1F2E" w:rsidRPr="00B563E2" w:rsidRDefault="00BA1F2E" w:rsidP="002E3FF2">
    <w:pPr>
      <w:pStyle w:val="Stopka"/>
      <w:spacing w:line="276" w:lineRule="auto"/>
      <w:rPr>
        <w:rFonts w:ascii="Verdana" w:hAnsi="Verdana" w:cs="Arial"/>
        <w:sz w:val="14"/>
        <w:szCs w:val="14"/>
        <w:lang w:val="en-US"/>
      </w:rPr>
    </w:pPr>
    <w:r w:rsidRPr="00B563E2">
      <w:rPr>
        <w:rFonts w:ascii="Verdana" w:hAnsi="Verdana" w:cs="Arial"/>
        <w:sz w:val="14"/>
        <w:szCs w:val="14"/>
        <w:lang w:val="en-US"/>
      </w:rPr>
      <w:t xml:space="preserve">E-mail: </w:t>
    </w:r>
    <w:hyperlink r:id="rId2" w:history="1">
      <w:r w:rsidR="002E4B05" w:rsidRPr="00792EEE">
        <w:rPr>
          <w:rStyle w:val="Hipercze"/>
          <w:rFonts w:ascii="Verdana" w:hAnsi="Verdana" w:cs="Arial"/>
          <w:sz w:val="14"/>
          <w:szCs w:val="14"/>
          <w:lang w:val="en-US"/>
        </w:rPr>
        <w:t>sekretariat@icso.lukasiewicz.gov.pl</w:t>
      </w:r>
    </w:hyperlink>
    <w:r w:rsidRPr="00B563E2">
      <w:rPr>
        <w:rFonts w:ascii="Verdana" w:hAnsi="Verdana" w:cs="Arial"/>
        <w:sz w:val="14"/>
        <w:szCs w:val="14"/>
        <w:lang w:val="en-US"/>
      </w:rPr>
      <w:t xml:space="preserve"> | NIP: 749 210 92 60, REGON: 000041631,</w:t>
    </w:r>
  </w:p>
  <w:p w14:paraId="526A85A9" w14:textId="5404D087" w:rsidR="00BA1F2E" w:rsidRPr="00B563E2" w:rsidRDefault="00BA1F2E" w:rsidP="002E3FF2">
    <w:pPr>
      <w:pStyle w:val="Stopka"/>
      <w:spacing w:line="276" w:lineRule="auto"/>
      <w:rPr>
        <w:rFonts w:ascii="Verdana" w:hAnsi="Verdana" w:cs="Arial"/>
        <w:sz w:val="14"/>
        <w:szCs w:val="14"/>
      </w:rPr>
    </w:pPr>
    <w:r w:rsidRPr="00B563E2">
      <w:rPr>
        <w:rFonts w:ascii="Verdana" w:hAnsi="Verdana" w:cs="Arial"/>
        <w:sz w:val="14"/>
        <w:szCs w:val="14"/>
      </w:rPr>
      <w:t>Sąd Rejonowy w Opolu, VIII Wydział Gospodarczy KRS 0000850420</w:t>
    </w:r>
    <w:r w:rsidR="00C91F2D">
      <w:rPr>
        <w:rFonts w:ascii="Verdana" w:hAnsi="Verdana" w:cs="Arial"/>
        <w:sz w:val="14"/>
        <w:szCs w:val="14"/>
      </w:rPr>
      <w:t>, BDO: 000</w:t>
    </w:r>
    <w:r w:rsidR="00926E2B">
      <w:rPr>
        <w:rFonts w:ascii="Verdana" w:hAnsi="Verdana" w:cs="Arial"/>
        <w:sz w:val="14"/>
        <w:szCs w:val="14"/>
      </w:rPr>
      <w:t xml:space="preserve"> </w:t>
    </w:r>
    <w:r w:rsidR="00C91F2D">
      <w:rPr>
        <w:rFonts w:ascii="Verdana" w:hAnsi="Verdana" w:cs="Arial"/>
        <w:sz w:val="14"/>
        <w:szCs w:val="14"/>
      </w:rPr>
      <w:t>30848</w:t>
    </w:r>
    <w:r w:rsidR="00C726AA">
      <w:rPr>
        <w:rFonts w:ascii="Verdana" w:hAnsi="Verdana"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F7A32" w14:textId="77777777" w:rsidR="00BA1F2E" w:rsidRDefault="00BA1F2E" w:rsidP="00983762">
      <w:r>
        <w:separator/>
      </w:r>
    </w:p>
  </w:footnote>
  <w:footnote w:type="continuationSeparator" w:id="0">
    <w:p w14:paraId="674C131F" w14:textId="77777777" w:rsidR="00BA1F2E" w:rsidRDefault="00BA1F2E" w:rsidP="0098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D6DB3" w14:textId="77777777" w:rsidR="00BA1F2E" w:rsidRDefault="00BA1F2E" w:rsidP="00892BBA">
    <w:pPr>
      <w:pStyle w:val="Nagwek1"/>
      <w:tabs>
        <w:tab w:val="clear" w:pos="720"/>
      </w:tabs>
      <w:ind w:left="0"/>
      <w:jc w:val="both"/>
      <w:rPr>
        <w:noProof/>
      </w:rPr>
    </w:pPr>
  </w:p>
  <w:p w14:paraId="26566138" w14:textId="77777777" w:rsidR="00BA1F2E" w:rsidRDefault="00BA1F2E" w:rsidP="00892BBA">
    <w:pPr>
      <w:pStyle w:val="Nagwek1"/>
      <w:tabs>
        <w:tab w:val="clear" w:pos="720"/>
      </w:tabs>
      <w:ind w:left="0"/>
      <w:jc w:val="both"/>
      <w:rPr>
        <w:noProof/>
      </w:rPr>
    </w:pPr>
  </w:p>
  <w:p w14:paraId="5ADC581D" w14:textId="4F11D022" w:rsidR="00BA1F2E" w:rsidRDefault="00BA1F2E" w:rsidP="00BF2B85">
    <w:pPr>
      <w:pStyle w:val="Nagwek1"/>
      <w:ind w:left="0"/>
      <w:jc w:val="both"/>
      <w:rPr>
        <w:noProof/>
      </w:rPr>
    </w:pPr>
    <w:r>
      <w:rPr>
        <w:noProof/>
      </w:rPr>
      <w:t xml:space="preserve">                                               </w:t>
    </w:r>
  </w:p>
  <w:p w14:paraId="522D4845" w14:textId="77777777" w:rsidR="00BA1F2E" w:rsidRDefault="00BA1F2E" w:rsidP="00BF2B85">
    <w:pPr>
      <w:pStyle w:val="Nagwek1"/>
      <w:ind w:left="0"/>
      <w:jc w:val="both"/>
      <w:rPr>
        <w:noProof/>
      </w:rPr>
    </w:pPr>
  </w:p>
  <w:p w14:paraId="2E3A62F2" w14:textId="77777777" w:rsidR="00BA1F2E" w:rsidRDefault="00BA1F2E" w:rsidP="00BF78ED">
    <w:pPr>
      <w:pStyle w:val="Nagwek1"/>
      <w:ind w:left="0"/>
      <w:jc w:val="both"/>
      <w:rPr>
        <w:rFonts w:ascii="Arial" w:hAnsi="Arial"/>
        <w:noProof/>
      </w:rPr>
    </w:pPr>
    <w:r>
      <w:rPr>
        <w:noProof/>
      </w:rPr>
      <w:t xml:space="preserve">                                          </w:t>
    </w:r>
    <w:r>
      <w:rPr>
        <w:rFonts w:ascii="Arial" w:hAnsi="Arial"/>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7FAD48C"/>
    <w:name w:val="WWNum26"/>
    <w:lvl w:ilvl="0">
      <w:start w:val="1"/>
      <w:numFmt w:val="decimal"/>
      <w:lvlText w:val="%1."/>
      <w:lvlJc w:val="left"/>
      <w:pPr>
        <w:tabs>
          <w:tab w:val="num" w:pos="0"/>
        </w:tabs>
        <w:ind w:left="720" w:hanging="436"/>
      </w:pPr>
      <w:rPr>
        <w:rFonts w:cs="Times New Roman"/>
        <w:b w:val="0"/>
        <w:i w:val="0"/>
      </w:rPr>
    </w:lvl>
    <w:lvl w:ilvl="1">
      <w:start w:val="1"/>
      <w:numFmt w:val="bullet"/>
      <w:lvlText w:val=""/>
      <w:lvlJc w:val="left"/>
      <w:pPr>
        <w:tabs>
          <w:tab w:val="num" w:pos="0"/>
        </w:tabs>
        <w:ind w:left="1440" w:hanging="360"/>
      </w:pPr>
      <w:rPr>
        <w:rFonts w:ascii="Symbol" w:hAnsi="Symbol"/>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0000002"/>
    <w:multiLevelType w:val="multilevel"/>
    <w:tmpl w:val="00000002"/>
    <w:name w:val="WWNum2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Num2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4" w15:restartNumberingAfterBreak="0">
    <w:nsid w:val="00000005"/>
    <w:multiLevelType w:val="multilevel"/>
    <w:tmpl w:val="00000005"/>
    <w:name w:val="WW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5" w15:restartNumberingAfterBreak="0">
    <w:nsid w:val="00000006"/>
    <w:multiLevelType w:val="multilevel"/>
    <w:tmpl w:val="00000006"/>
    <w:name w:val="WWNum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15:restartNumberingAfterBreak="0">
    <w:nsid w:val="00000007"/>
    <w:multiLevelType w:val="multilevel"/>
    <w:tmpl w:val="26284A9A"/>
    <w:name w:val="WWNum27"/>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15:restartNumberingAfterBreak="0">
    <w:nsid w:val="0000000B"/>
    <w:multiLevelType w:val="multilevel"/>
    <w:tmpl w:val="0000000B"/>
    <w:name w:val="WW8Num21"/>
    <w:lvl w:ilvl="0">
      <w:start w:val="1"/>
      <w:numFmt w:val="decimal"/>
      <w:lvlText w:val="%1."/>
      <w:lvlJc w:val="left"/>
      <w:pPr>
        <w:tabs>
          <w:tab w:val="num" w:pos="754"/>
        </w:tabs>
        <w:ind w:left="754" w:hanging="360"/>
      </w:pPr>
    </w:lvl>
    <w:lvl w:ilvl="1">
      <w:start w:val="1"/>
      <w:numFmt w:val="lowerLetter"/>
      <w:lvlText w:val="%2."/>
      <w:lvlJc w:val="left"/>
      <w:pPr>
        <w:tabs>
          <w:tab w:val="num" w:pos="1474"/>
        </w:tabs>
        <w:ind w:left="1474" w:hanging="360"/>
      </w:pPr>
    </w:lvl>
    <w:lvl w:ilvl="2">
      <w:start w:val="1"/>
      <w:numFmt w:val="lowerRoman"/>
      <w:lvlText w:val="%3."/>
      <w:lvlJc w:val="right"/>
      <w:pPr>
        <w:tabs>
          <w:tab w:val="num" w:pos="2194"/>
        </w:tabs>
        <w:ind w:left="2194" w:hanging="180"/>
      </w:pPr>
    </w:lvl>
    <w:lvl w:ilvl="3">
      <w:start w:val="1"/>
      <w:numFmt w:val="decimal"/>
      <w:lvlText w:val="%4."/>
      <w:lvlJc w:val="left"/>
      <w:pPr>
        <w:tabs>
          <w:tab w:val="num" w:pos="2914"/>
        </w:tabs>
        <w:ind w:left="2914" w:hanging="360"/>
      </w:pPr>
    </w:lvl>
    <w:lvl w:ilvl="4">
      <w:start w:val="1"/>
      <w:numFmt w:val="lowerLetter"/>
      <w:lvlText w:val="%5."/>
      <w:lvlJc w:val="left"/>
      <w:pPr>
        <w:tabs>
          <w:tab w:val="num" w:pos="3634"/>
        </w:tabs>
        <w:ind w:left="3634" w:hanging="360"/>
      </w:pPr>
    </w:lvl>
    <w:lvl w:ilvl="5">
      <w:start w:val="1"/>
      <w:numFmt w:val="lowerRoman"/>
      <w:lvlText w:val="%6."/>
      <w:lvlJc w:val="right"/>
      <w:pPr>
        <w:tabs>
          <w:tab w:val="num" w:pos="4354"/>
        </w:tabs>
        <w:ind w:left="4354" w:hanging="180"/>
      </w:pPr>
    </w:lvl>
    <w:lvl w:ilvl="6">
      <w:start w:val="1"/>
      <w:numFmt w:val="decimal"/>
      <w:lvlText w:val="%7."/>
      <w:lvlJc w:val="left"/>
      <w:pPr>
        <w:tabs>
          <w:tab w:val="num" w:pos="5074"/>
        </w:tabs>
        <w:ind w:left="5074" w:hanging="360"/>
      </w:pPr>
    </w:lvl>
    <w:lvl w:ilvl="7">
      <w:start w:val="1"/>
      <w:numFmt w:val="lowerLetter"/>
      <w:lvlText w:val="%8."/>
      <w:lvlJc w:val="left"/>
      <w:pPr>
        <w:tabs>
          <w:tab w:val="num" w:pos="5794"/>
        </w:tabs>
        <w:ind w:left="5794" w:hanging="360"/>
      </w:pPr>
    </w:lvl>
    <w:lvl w:ilvl="8">
      <w:start w:val="1"/>
      <w:numFmt w:val="lowerRoman"/>
      <w:lvlText w:val="%9."/>
      <w:lvlJc w:val="right"/>
      <w:pPr>
        <w:tabs>
          <w:tab w:val="num" w:pos="6514"/>
        </w:tabs>
        <w:ind w:left="6514" w:hanging="180"/>
      </w:pPr>
    </w:lvl>
  </w:abstractNum>
  <w:abstractNum w:abstractNumId="8" w15:restartNumberingAfterBreak="0">
    <w:nsid w:val="00000014"/>
    <w:multiLevelType w:val="multilevel"/>
    <w:tmpl w:val="82D0D8BE"/>
    <w:name w:val="WW8Num37"/>
    <w:lvl w:ilvl="0">
      <w:start w:val="1"/>
      <w:numFmt w:val="decimal"/>
      <w:lvlText w:val="%1."/>
      <w:lvlJc w:val="left"/>
      <w:pPr>
        <w:tabs>
          <w:tab w:val="num" w:pos="340"/>
        </w:tabs>
        <w:ind w:left="340" w:hanging="360"/>
      </w:pPr>
      <w:rPr>
        <w:sz w:val="20"/>
        <w:szCs w:val="20"/>
      </w:rPr>
    </w:lvl>
    <w:lvl w:ilvl="1">
      <w:start w:val="1"/>
      <w:numFmt w:val="decimal"/>
      <w:lvlText w:val="%2."/>
      <w:lvlJc w:val="left"/>
      <w:pPr>
        <w:tabs>
          <w:tab w:val="num" w:pos="1060"/>
        </w:tabs>
        <w:ind w:left="1060" w:hanging="360"/>
      </w:pPr>
    </w:lvl>
    <w:lvl w:ilvl="2">
      <w:start w:val="1"/>
      <w:numFmt w:val="lowerRoman"/>
      <w:lvlText w:val="%3."/>
      <w:lvlJc w:val="right"/>
      <w:pPr>
        <w:tabs>
          <w:tab w:val="num" w:pos="1780"/>
        </w:tabs>
        <w:ind w:left="1780" w:hanging="180"/>
      </w:pPr>
    </w:lvl>
    <w:lvl w:ilvl="3">
      <w:start w:val="1"/>
      <w:numFmt w:val="decimal"/>
      <w:lvlText w:val="%4."/>
      <w:lvlJc w:val="left"/>
      <w:pPr>
        <w:tabs>
          <w:tab w:val="num" w:pos="2500"/>
        </w:tabs>
        <w:ind w:left="2500" w:hanging="360"/>
      </w:pPr>
    </w:lvl>
    <w:lvl w:ilvl="4">
      <w:start w:val="1"/>
      <w:numFmt w:val="lowerLetter"/>
      <w:lvlText w:val="%5."/>
      <w:lvlJc w:val="left"/>
      <w:pPr>
        <w:tabs>
          <w:tab w:val="num" w:pos="3220"/>
        </w:tabs>
        <w:ind w:left="3220" w:hanging="360"/>
      </w:pPr>
    </w:lvl>
    <w:lvl w:ilvl="5">
      <w:start w:val="1"/>
      <w:numFmt w:val="lowerRoman"/>
      <w:lvlText w:val="%6."/>
      <w:lvlJc w:val="right"/>
      <w:pPr>
        <w:tabs>
          <w:tab w:val="num" w:pos="3940"/>
        </w:tabs>
        <w:ind w:left="3940" w:hanging="180"/>
      </w:pPr>
    </w:lvl>
    <w:lvl w:ilvl="6">
      <w:start w:val="1"/>
      <w:numFmt w:val="decimal"/>
      <w:lvlText w:val="%7."/>
      <w:lvlJc w:val="left"/>
      <w:pPr>
        <w:tabs>
          <w:tab w:val="num" w:pos="4660"/>
        </w:tabs>
        <w:ind w:left="4660" w:hanging="360"/>
      </w:pPr>
    </w:lvl>
    <w:lvl w:ilvl="7">
      <w:start w:val="1"/>
      <w:numFmt w:val="lowerLetter"/>
      <w:lvlText w:val="%8."/>
      <w:lvlJc w:val="left"/>
      <w:pPr>
        <w:tabs>
          <w:tab w:val="num" w:pos="5380"/>
        </w:tabs>
        <w:ind w:left="5380" w:hanging="360"/>
      </w:pPr>
    </w:lvl>
    <w:lvl w:ilvl="8">
      <w:start w:val="1"/>
      <w:numFmt w:val="lowerRoman"/>
      <w:lvlText w:val="%9."/>
      <w:lvlJc w:val="right"/>
      <w:pPr>
        <w:tabs>
          <w:tab w:val="num" w:pos="6100"/>
        </w:tabs>
        <w:ind w:left="6100" w:hanging="180"/>
      </w:pPr>
    </w:lvl>
  </w:abstractNum>
  <w:abstractNum w:abstractNumId="9" w15:restartNumberingAfterBreak="0">
    <w:nsid w:val="000C6AC5"/>
    <w:multiLevelType w:val="hybridMultilevel"/>
    <w:tmpl w:val="A9B63B0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1B50A19"/>
    <w:multiLevelType w:val="hybridMultilevel"/>
    <w:tmpl w:val="8812B10A"/>
    <w:lvl w:ilvl="0" w:tplc="FFFFFFFF">
      <w:start w:val="1"/>
      <w:numFmt w:val="bullet"/>
      <w:lvlText w:val=""/>
      <w:lvlJc w:val="left"/>
      <w:pPr>
        <w:ind w:left="720" w:hanging="360"/>
      </w:pPr>
      <w:rPr>
        <w:rFonts w:ascii="Symbol" w:hAnsi="Symbol" w:hint="default"/>
      </w:rPr>
    </w:lvl>
    <w:lvl w:ilvl="1" w:tplc="0415000B">
      <w:start w:val="1"/>
      <w:numFmt w:val="bullet"/>
      <w:lvlText w:val=""/>
      <w:lvlJc w:val="left"/>
      <w:pPr>
        <w:ind w:left="108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A5754D"/>
    <w:multiLevelType w:val="singleLevel"/>
    <w:tmpl w:val="D122B470"/>
    <w:lvl w:ilvl="0">
      <w:start w:val="4"/>
      <w:numFmt w:val="upperRoman"/>
      <w:pStyle w:val="Nagwek8"/>
      <w:lvlText w:val="%1. "/>
      <w:legacy w:legacy="1" w:legacySpace="0" w:legacyIndent="283"/>
      <w:lvlJc w:val="left"/>
      <w:pPr>
        <w:ind w:left="283" w:hanging="283"/>
      </w:pPr>
      <w:rPr>
        <w:rFonts w:ascii="Arial" w:hAnsi="Arial" w:hint="default"/>
        <w:b/>
        <w:i w:val="0"/>
        <w:sz w:val="24"/>
        <w:u w:val="single"/>
      </w:rPr>
    </w:lvl>
  </w:abstractNum>
  <w:abstractNum w:abstractNumId="12" w15:restartNumberingAfterBreak="0">
    <w:nsid w:val="2D461F0C"/>
    <w:multiLevelType w:val="hybridMultilevel"/>
    <w:tmpl w:val="938CF54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1BC436B"/>
    <w:multiLevelType w:val="hybridMultilevel"/>
    <w:tmpl w:val="E3B07DD2"/>
    <w:lvl w:ilvl="0" w:tplc="5BFC5E0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4E6B46"/>
    <w:multiLevelType w:val="hybridMultilevel"/>
    <w:tmpl w:val="3AEE4ABC"/>
    <w:lvl w:ilvl="0" w:tplc="5BFC5E0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FD76CF"/>
    <w:multiLevelType w:val="hybridMultilevel"/>
    <w:tmpl w:val="3530D8D2"/>
    <w:lvl w:ilvl="0" w:tplc="918EA1AC">
      <w:start w:val="1"/>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D702567"/>
    <w:multiLevelType w:val="hybridMultilevel"/>
    <w:tmpl w:val="F5AA286E"/>
    <w:lvl w:ilvl="0" w:tplc="0415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46B7F82"/>
    <w:multiLevelType w:val="hybridMultilevel"/>
    <w:tmpl w:val="34ECC65A"/>
    <w:lvl w:ilvl="0" w:tplc="25E071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60FD8"/>
    <w:multiLevelType w:val="hybridMultilevel"/>
    <w:tmpl w:val="0CAC8BD4"/>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A5139F0"/>
    <w:multiLevelType w:val="multilevel"/>
    <w:tmpl w:val="D310AEE2"/>
    <w:lvl w:ilvl="0">
      <w:start w:val="2"/>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20" w15:restartNumberingAfterBreak="0">
    <w:nsid w:val="4ADD375E"/>
    <w:multiLevelType w:val="hybridMultilevel"/>
    <w:tmpl w:val="47863302"/>
    <w:lvl w:ilvl="0" w:tplc="04150011">
      <w:start w:val="1"/>
      <w:numFmt w:val="decimal"/>
      <w:lvlText w:val="%1)"/>
      <w:lvlJc w:val="left"/>
      <w:pPr>
        <w:ind w:left="720" w:hanging="36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9609CD"/>
    <w:multiLevelType w:val="hybridMultilevel"/>
    <w:tmpl w:val="088ACEFA"/>
    <w:lvl w:ilvl="0" w:tplc="5BFC5E0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0B1293"/>
    <w:multiLevelType w:val="hybridMultilevel"/>
    <w:tmpl w:val="01825946"/>
    <w:lvl w:ilvl="0" w:tplc="3774ACE0">
      <w:start w:val="1"/>
      <w:numFmt w:val="bullet"/>
      <w:pStyle w:val="wyp"/>
      <w:lvlText w:val="-"/>
      <w:lvlJc w:val="left"/>
      <w:pPr>
        <w:ind w:left="720" w:hanging="360"/>
      </w:pPr>
      <w:rPr>
        <w:rFonts w:ascii="Courier New" w:hAnsi="Courier New"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CE5053"/>
    <w:multiLevelType w:val="hybridMultilevel"/>
    <w:tmpl w:val="69925E6C"/>
    <w:lvl w:ilvl="0" w:tplc="FF621760">
      <w:start w:val="4"/>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25" w15:restartNumberingAfterBreak="0">
    <w:nsid w:val="5AEB224E"/>
    <w:multiLevelType w:val="hybridMultilevel"/>
    <w:tmpl w:val="7BE0B238"/>
    <w:lvl w:ilvl="0" w:tplc="48C4F812">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6F5D1D69"/>
    <w:multiLevelType w:val="hybridMultilevel"/>
    <w:tmpl w:val="910E3306"/>
    <w:lvl w:ilvl="0" w:tplc="D6B69C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FBB3428"/>
    <w:multiLevelType w:val="hybridMultilevel"/>
    <w:tmpl w:val="96583828"/>
    <w:lvl w:ilvl="0" w:tplc="FFFFFFFF">
      <w:start w:val="1"/>
      <w:numFmt w:val="bullet"/>
      <w:lvlText w:val=""/>
      <w:lvlJc w:val="left"/>
      <w:pPr>
        <w:ind w:left="720" w:hanging="360"/>
      </w:pPr>
      <w:rPr>
        <w:rFonts w:ascii="Symbol" w:hAnsi="Symbol" w:hint="default"/>
      </w:rPr>
    </w:lvl>
    <w:lvl w:ilvl="1" w:tplc="5BFC5E06">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B72121"/>
    <w:multiLevelType w:val="hybridMultilevel"/>
    <w:tmpl w:val="3B604DD4"/>
    <w:lvl w:ilvl="0" w:tplc="4CF85B50">
      <w:start w:val="1"/>
      <w:numFmt w:val="decimal"/>
      <w:lvlText w:val="%1."/>
      <w:lvlJc w:val="left"/>
      <w:pPr>
        <w:ind w:left="36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5E1219"/>
    <w:multiLevelType w:val="multilevel"/>
    <w:tmpl w:val="6C3002BA"/>
    <w:lvl w:ilvl="0">
      <w:start w:val="3"/>
      <w:numFmt w:val="decimal"/>
      <w:lvlText w:val="%1."/>
      <w:lvlJc w:val="left"/>
      <w:pPr>
        <w:tabs>
          <w:tab w:val="num" w:pos="0"/>
        </w:tabs>
        <w:ind w:left="360" w:hanging="360"/>
      </w:pPr>
      <w:rPr>
        <w:rFonts w:cs="Times New Roman" w:hint="default"/>
      </w:rPr>
    </w:lvl>
    <w:lvl w:ilvl="1">
      <w:start w:val="1"/>
      <w:numFmt w:val="decimal"/>
      <w:lvlText w:val="%2)"/>
      <w:lvlJc w:val="left"/>
      <w:pPr>
        <w:tabs>
          <w:tab w:val="num" w:pos="0"/>
        </w:tabs>
        <w:ind w:left="1083" w:hanging="720"/>
      </w:pPr>
      <w:rPr>
        <w:rFonts w:hint="default"/>
      </w:rPr>
    </w:lvl>
    <w:lvl w:ilvl="2">
      <w:start w:val="1"/>
      <w:numFmt w:val="decimal"/>
      <w:lvlText w:val="%1.%2.%3."/>
      <w:lvlJc w:val="left"/>
      <w:pPr>
        <w:tabs>
          <w:tab w:val="num" w:pos="0"/>
        </w:tabs>
        <w:ind w:left="1446" w:hanging="720"/>
      </w:pPr>
      <w:rPr>
        <w:rFonts w:cs="Times New Roman" w:hint="default"/>
      </w:rPr>
    </w:lvl>
    <w:lvl w:ilvl="3">
      <w:start w:val="1"/>
      <w:numFmt w:val="decimal"/>
      <w:lvlText w:val="%1.%2.%3.%4."/>
      <w:lvlJc w:val="left"/>
      <w:pPr>
        <w:tabs>
          <w:tab w:val="num" w:pos="0"/>
        </w:tabs>
        <w:ind w:left="2169" w:hanging="1080"/>
      </w:pPr>
      <w:rPr>
        <w:rFonts w:cs="Times New Roman" w:hint="default"/>
      </w:rPr>
    </w:lvl>
    <w:lvl w:ilvl="4">
      <w:start w:val="1"/>
      <w:numFmt w:val="decimal"/>
      <w:lvlText w:val="%1.%2.%3.%4.%5."/>
      <w:lvlJc w:val="left"/>
      <w:pPr>
        <w:tabs>
          <w:tab w:val="num" w:pos="0"/>
        </w:tabs>
        <w:ind w:left="2532" w:hanging="1080"/>
      </w:pPr>
      <w:rPr>
        <w:rFonts w:cs="Times New Roman" w:hint="default"/>
      </w:rPr>
    </w:lvl>
    <w:lvl w:ilvl="5">
      <w:start w:val="1"/>
      <w:numFmt w:val="decimal"/>
      <w:lvlText w:val="%1.%2.%3.%4.%5.%6."/>
      <w:lvlJc w:val="left"/>
      <w:pPr>
        <w:tabs>
          <w:tab w:val="num" w:pos="0"/>
        </w:tabs>
        <w:ind w:left="3255" w:hanging="1440"/>
      </w:pPr>
      <w:rPr>
        <w:rFonts w:cs="Times New Roman" w:hint="default"/>
      </w:rPr>
    </w:lvl>
    <w:lvl w:ilvl="6">
      <w:start w:val="1"/>
      <w:numFmt w:val="decimal"/>
      <w:lvlText w:val="%1.%2.%3.%4.%5.%6.%7."/>
      <w:lvlJc w:val="left"/>
      <w:pPr>
        <w:tabs>
          <w:tab w:val="num" w:pos="0"/>
        </w:tabs>
        <w:ind w:left="3618" w:hanging="1440"/>
      </w:pPr>
      <w:rPr>
        <w:rFonts w:cs="Times New Roman" w:hint="default"/>
      </w:rPr>
    </w:lvl>
    <w:lvl w:ilvl="7">
      <w:start w:val="1"/>
      <w:numFmt w:val="decimal"/>
      <w:lvlText w:val="%1.%2.%3.%4.%5.%6.%7.%8."/>
      <w:lvlJc w:val="left"/>
      <w:pPr>
        <w:tabs>
          <w:tab w:val="num" w:pos="0"/>
        </w:tabs>
        <w:ind w:left="4341" w:hanging="1800"/>
      </w:pPr>
      <w:rPr>
        <w:rFonts w:cs="Times New Roman" w:hint="default"/>
      </w:rPr>
    </w:lvl>
    <w:lvl w:ilvl="8">
      <w:start w:val="1"/>
      <w:numFmt w:val="decimal"/>
      <w:lvlText w:val="%1.%2.%3.%4.%5.%6.%7.%8.%9."/>
      <w:lvlJc w:val="left"/>
      <w:pPr>
        <w:tabs>
          <w:tab w:val="num" w:pos="0"/>
        </w:tabs>
        <w:ind w:left="4704" w:hanging="1800"/>
      </w:pPr>
      <w:rPr>
        <w:rFonts w:cs="Times New Roman" w:hint="default"/>
      </w:rPr>
    </w:lvl>
  </w:abstractNum>
  <w:abstractNum w:abstractNumId="30" w15:restartNumberingAfterBreak="0">
    <w:nsid w:val="78231E0C"/>
    <w:multiLevelType w:val="hybridMultilevel"/>
    <w:tmpl w:val="59B4C5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70616A"/>
    <w:multiLevelType w:val="hybridMultilevel"/>
    <w:tmpl w:val="F79CE52C"/>
    <w:lvl w:ilvl="0" w:tplc="D6B69C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ACA6CBA"/>
    <w:multiLevelType w:val="multilevel"/>
    <w:tmpl w:val="E7AA1C42"/>
    <w:lvl w:ilvl="0">
      <w:start w:val="1"/>
      <w:numFmt w:val="decimal"/>
      <w:lvlText w:val="%1."/>
      <w:lvlJc w:val="left"/>
      <w:pPr>
        <w:tabs>
          <w:tab w:val="num" w:pos="360"/>
        </w:tabs>
        <w:ind w:left="360" w:hanging="360"/>
      </w:pPr>
      <w:rPr>
        <w:b w:val="0"/>
      </w:rPr>
    </w:lvl>
    <w:lvl w:ilvl="1">
      <w:start w:val="1"/>
      <w:numFmt w:val="decimal"/>
      <w:lvlText w:val="%2)"/>
      <w:lvlJc w:val="left"/>
      <w:pPr>
        <w:ind w:left="796" w:hanging="360"/>
      </w:pPr>
      <w:rPr>
        <w:rFonts w:hint="default"/>
      </w:r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num w:numId="1" w16cid:durableId="1288976655">
    <w:abstractNumId w:val="11"/>
  </w:num>
  <w:num w:numId="2" w16cid:durableId="283198878">
    <w:abstractNumId w:val="32"/>
  </w:num>
  <w:num w:numId="3" w16cid:durableId="2029791859">
    <w:abstractNumId w:val="22"/>
  </w:num>
  <w:num w:numId="4" w16cid:durableId="756054526">
    <w:abstractNumId w:val="15"/>
  </w:num>
  <w:num w:numId="5" w16cid:durableId="150367296">
    <w:abstractNumId w:val="20"/>
  </w:num>
  <w:num w:numId="6" w16cid:durableId="235869862">
    <w:abstractNumId w:val="26"/>
  </w:num>
  <w:num w:numId="7" w16cid:durableId="579409736">
    <w:abstractNumId w:val="31"/>
  </w:num>
  <w:num w:numId="8" w16cid:durableId="1466316248">
    <w:abstractNumId w:val="9"/>
  </w:num>
  <w:num w:numId="9" w16cid:durableId="1518228341">
    <w:abstractNumId w:val="23"/>
  </w:num>
  <w:num w:numId="10" w16cid:durableId="1180970324">
    <w:abstractNumId w:val="7"/>
  </w:num>
  <w:num w:numId="11" w16cid:durableId="643778040">
    <w:abstractNumId w:val="6"/>
  </w:num>
  <w:num w:numId="12" w16cid:durableId="483351106">
    <w:abstractNumId w:val="8"/>
  </w:num>
  <w:num w:numId="13" w16cid:durableId="195436347">
    <w:abstractNumId w:val="17"/>
  </w:num>
  <w:num w:numId="14" w16cid:durableId="923413370">
    <w:abstractNumId w:val="18"/>
  </w:num>
  <w:num w:numId="15" w16cid:durableId="1768040097">
    <w:abstractNumId w:val="28"/>
  </w:num>
  <w:num w:numId="16" w16cid:durableId="1272011468">
    <w:abstractNumId w:val="29"/>
  </w:num>
  <w:num w:numId="17" w16cid:durableId="2051950211">
    <w:abstractNumId w:val="24"/>
  </w:num>
  <w:num w:numId="18" w16cid:durableId="1314143767">
    <w:abstractNumId w:val="19"/>
  </w:num>
  <w:num w:numId="19" w16cid:durableId="1144469814">
    <w:abstractNumId w:val="25"/>
  </w:num>
  <w:num w:numId="20" w16cid:durableId="2458493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0775762">
    <w:abstractNumId w:val="30"/>
  </w:num>
  <w:num w:numId="22" w16cid:durableId="14150138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3166747">
    <w:abstractNumId w:val="14"/>
  </w:num>
  <w:num w:numId="24" w16cid:durableId="786654426">
    <w:abstractNumId w:val="27"/>
  </w:num>
  <w:num w:numId="25" w16cid:durableId="1388339701">
    <w:abstractNumId w:val="13"/>
  </w:num>
  <w:num w:numId="26" w16cid:durableId="1127158708">
    <w:abstractNumId w:val="21"/>
  </w:num>
  <w:num w:numId="27" w16cid:durableId="2140997617">
    <w:abstractNumId w:val="16"/>
  </w:num>
  <w:num w:numId="28" w16cid:durableId="161594035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71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2B"/>
    <w:rsid w:val="0000055B"/>
    <w:rsid w:val="00000563"/>
    <w:rsid w:val="00000B37"/>
    <w:rsid w:val="0000270B"/>
    <w:rsid w:val="00002D35"/>
    <w:rsid w:val="00003DD7"/>
    <w:rsid w:val="0000445A"/>
    <w:rsid w:val="00004A43"/>
    <w:rsid w:val="00005794"/>
    <w:rsid w:val="00006321"/>
    <w:rsid w:val="00006722"/>
    <w:rsid w:val="000071E9"/>
    <w:rsid w:val="000077BA"/>
    <w:rsid w:val="00010C44"/>
    <w:rsid w:val="00012E93"/>
    <w:rsid w:val="000133E2"/>
    <w:rsid w:val="00016DA6"/>
    <w:rsid w:val="0001775D"/>
    <w:rsid w:val="00020882"/>
    <w:rsid w:val="00020A69"/>
    <w:rsid w:val="00020ABC"/>
    <w:rsid w:val="00021BEE"/>
    <w:rsid w:val="00023132"/>
    <w:rsid w:val="00023692"/>
    <w:rsid w:val="000239B9"/>
    <w:rsid w:val="000249D3"/>
    <w:rsid w:val="00026FA6"/>
    <w:rsid w:val="00026FCD"/>
    <w:rsid w:val="00027E6E"/>
    <w:rsid w:val="00031003"/>
    <w:rsid w:val="000319AA"/>
    <w:rsid w:val="00031CD4"/>
    <w:rsid w:val="00032EFE"/>
    <w:rsid w:val="0003336E"/>
    <w:rsid w:val="00033453"/>
    <w:rsid w:val="0003380C"/>
    <w:rsid w:val="00033EEB"/>
    <w:rsid w:val="00035187"/>
    <w:rsid w:val="00035E87"/>
    <w:rsid w:val="00035F00"/>
    <w:rsid w:val="00035F34"/>
    <w:rsid w:val="00036255"/>
    <w:rsid w:val="00036B01"/>
    <w:rsid w:val="00036C9C"/>
    <w:rsid w:val="00036F82"/>
    <w:rsid w:val="00037162"/>
    <w:rsid w:val="0004044E"/>
    <w:rsid w:val="00040700"/>
    <w:rsid w:val="00040849"/>
    <w:rsid w:val="000410D7"/>
    <w:rsid w:val="000413F6"/>
    <w:rsid w:val="00041650"/>
    <w:rsid w:val="00043CED"/>
    <w:rsid w:val="00044DA5"/>
    <w:rsid w:val="00045333"/>
    <w:rsid w:val="00045766"/>
    <w:rsid w:val="00045ECA"/>
    <w:rsid w:val="000467B4"/>
    <w:rsid w:val="00046D80"/>
    <w:rsid w:val="00046FDE"/>
    <w:rsid w:val="000470D4"/>
    <w:rsid w:val="000471C9"/>
    <w:rsid w:val="0004768F"/>
    <w:rsid w:val="00047A19"/>
    <w:rsid w:val="00050AF0"/>
    <w:rsid w:val="00050B2D"/>
    <w:rsid w:val="00050E9B"/>
    <w:rsid w:val="00051897"/>
    <w:rsid w:val="00052050"/>
    <w:rsid w:val="000521D2"/>
    <w:rsid w:val="0005313E"/>
    <w:rsid w:val="0005353F"/>
    <w:rsid w:val="000540C3"/>
    <w:rsid w:val="0005456E"/>
    <w:rsid w:val="0005494E"/>
    <w:rsid w:val="000553ED"/>
    <w:rsid w:val="00055A29"/>
    <w:rsid w:val="00055F38"/>
    <w:rsid w:val="0005693A"/>
    <w:rsid w:val="00056944"/>
    <w:rsid w:val="00057566"/>
    <w:rsid w:val="00057828"/>
    <w:rsid w:val="00057D40"/>
    <w:rsid w:val="000604CD"/>
    <w:rsid w:val="000619C0"/>
    <w:rsid w:val="00061A83"/>
    <w:rsid w:val="00061AB0"/>
    <w:rsid w:val="000629E9"/>
    <w:rsid w:val="00063405"/>
    <w:rsid w:val="0006486F"/>
    <w:rsid w:val="0006514D"/>
    <w:rsid w:val="00065902"/>
    <w:rsid w:val="00065C33"/>
    <w:rsid w:val="00066B0A"/>
    <w:rsid w:val="00066F8F"/>
    <w:rsid w:val="0006723E"/>
    <w:rsid w:val="00067E6C"/>
    <w:rsid w:val="00070C8D"/>
    <w:rsid w:val="00071F9B"/>
    <w:rsid w:val="0007408F"/>
    <w:rsid w:val="00075937"/>
    <w:rsid w:val="0007688D"/>
    <w:rsid w:val="00077680"/>
    <w:rsid w:val="00077778"/>
    <w:rsid w:val="000778A3"/>
    <w:rsid w:val="00077EF5"/>
    <w:rsid w:val="000806C8"/>
    <w:rsid w:val="00080B5D"/>
    <w:rsid w:val="000812F7"/>
    <w:rsid w:val="00082F3A"/>
    <w:rsid w:val="0008350B"/>
    <w:rsid w:val="000836D6"/>
    <w:rsid w:val="00083CA5"/>
    <w:rsid w:val="00083D45"/>
    <w:rsid w:val="00085B10"/>
    <w:rsid w:val="0008679F"/>
    <w:rsid w:val="000867E3"/>
    <w:rsid w:val="00086C42"/>
    <w:rsid w:val="00087311"/>
    <w:rsid w:val="00087423"/>
    <w:rsid w:val="00087A09"/>
    <w:rsid w:val="00087D3B"/>
    <w:rsid w:val="0009071D"/>
    <w:rsid w:val="0009209D"/>
    <w:rsid w:val="00092748"/>
    <w:rsid w:val="00092F4F"/>
    <w:rsid w:val="0009351E"/>
    <w:rsid w:val="00094866"/>
    <w:rsid w:val="00094FD4"/>
    <w:rsid w:val="00095DD2"/>
    <w:rsid w:val="0009630D"/>
    <w:rsid w:val="000A1484"/>
    <w:rsid w:val="000A19BF"/>
    <w:rsid w:val="000A40EE"/>
    <w:rsid w:val="000A43B4"/>
    <w:rsid w:val="000A4E20"/>
    <w:rsid w:val="000A4FA5"/>
    <w:rsid w:val="000A506E"/>
    <w:rsid w:val="000A5FA3"/>
    <w:rsid w:val="000A65B5"/>
    <w:rsid w:val="000A7798"/>
    <w:rsid w:val="000A7D22"/>
    <w:rsid w:val="000B0939"/>
    <w:rsid w:val="000B0EBA"/>
    <w:rsid w:val="000B2D98"/>
    <w:rsid w:val="000B2FC1"/>
    <w:rsid w:val="000B37B5"/>
    <w:rsid w:val="000B3A88"/>
    <w:rsid w:val="000B49F8"/>
    <w:rsid w:val="000B5C04"/>
    <w:rsid w:val="000B5E71"/>
    <w:rsid w:val="000B6E25"/>
    <w:rsid w:val="000B6EF2"/>
    <w:rsid w:val="000C0729"/>
    <w:rsid w:val="000C0C81"/>
    <w:rsid w:val="000C1104"/>
    <w:rsid w:val="000C1239"/>
    <w:rsid w:val="000C1BBE"/>
    <w:rsid w:val="000C2384"/>
    <w:rsid w:val="000C2C2D"/>
    <w:rsid w:val="000C2FD5"/>
    <w:rsid w:val="000C304E"/>
    <w:rsid w:val="000C3A0F"/>
    <w:rsid w:val="000C3A9E"/>
    <w:rsid w:val="000C3E1A"/>
    <w:rsid w:val="000C3F86"/>
    <w:rsid w:val="000C4087"/>
    <w:rsid w:val="000C4571"/>
    <w:rsid w:val="000C5272"/>
    <w:rsid w:val="000C728F"/>
    <w:rsid w:val="000C7821"/>
    <w:rsid w:val="000D08D5"/>
    <w:rsid w:val="000D09E2"/>
    <w:rsid w:val="000D0D0E"/>
    <w:rsid w:val="000D122C"/>
    <w:rsid w:val="000D1D45"/>
    <w:rsid w:val="000D22F6"/>
    <w:rsid w:val="000D29C9"/>
    <w:rsid w:val="000D2FB8"/>
    <w:rsid w:val="000D30F5"/>
    <w:rsid w:val="000D3798"/>
    <w:rsid w:val="000D444D"/>
    <w:rsid w:val="000D46ED"/>
    <w:rsid w:val="000D4B3B"/>
    <w:rsid w:val="000D4B6B"/>
    <w:rsid w:val="000D54BF"/>
    <w:rsid w:val="000D5B92"/>
    <w:rsid w:val="000D5DCE"/>
    <w:rsid w:val="000D6B46"/>
    <w:rsid w:val="000E09AD"/>
    <w:rsid w:val="000E0CEE"/>
    <w:rsid w:val="000E23B8"/>
    <w:rsid w:val="000E2833"/>
    <w:rsid w:val="000E31A4"/>
    <w:rsid w:val="000E3642"/>
    <w:rsid w:val="000E42D0"/>
    <w:rsid w:val="000E4501"/>
    <w:rsid w:val="000E4D09"/>
    <w:rsid w:val="000E4E93"/>
    <w:rsid w:val="000E5B1A"/>
    <w:rsid w:val="000E6096"/>
    <w:rsid w:val="000E6559"/>
    <w:rsid w:val="000E698F"/>
    <w:rsid w:val="000E6A53"/>
    <w:rsid w:val="000E6A56"/>
    <w:rsid w:val="000E77A2"/>
    <w:rsid w:val="000E7890"/>
    <w:rsid w:val="000F0526"/>
    <w:rsid w:val="000F073A"/>
    <w:rsid w:val="000F0CF7"/>
    <w:rsid w:val="000F471F"/>
    <w:rsid w:val="000F4ABA"/>
    <w:rsid w:val="000F5DE9"/>
    <w:rsid w:val="000F7659"/>
    <w:rsid w:val="001019ED"/>
    <w:rsid w:val="00102554"/>
    <w:rsid w:val="00102603"/>
    <w:rsid w:val="00103641"/>
    <w:rsid w:val="00103E27"/>
    <w:rsid w:val="0010478B"/>
    <w:rsid w:val="0010487A"/>
    <w:rsid w:val="00104FC7"/>
    <w:rsid w:val="001060A7"/>
    <w:rsid w:val="00106C8A"/>
    <w:rsid w:val="00106FDD"/>
    <w:rsid w:val="001076DA"/>
    <w:rsid w:val="00110041"/>
    <w:rsid w:val="0011008A"/>
    <w:rsid w:val="00111664"/>
    <w:rsid w:val="00111667"/>
    <w:rsid w:val="00111E89"/>
    <w:rsid w:val="00112203"/>
    <w:rsid w:val="001128A7"/>
    <w:rsid w:val="00112A84"/>
    <w:rsid w:val="001131D9"/>
    <w:rsid w:val="001139D0"/>
    <w:rsid w:val="00115B67"/>
    <w:rsid w:val="00115F00"/>
    <w:rsid w:val="0011684D"/>
    <w:rsid w:val="00116A60"/>
    <w:rsid w:val="00116B23"/>
    <w:rsid w:val="00116B63"/>
    <w:rsid w:val="001205A6"/>
    <w:rsid w:val="00120B6B"/>
    <w:rsid w:val="0012180C"/>
    <w:rsid w:val="00121A94"/>
    <w:rsid w:val="00124486"/>
    <w:rsid w:val="00124867"/>
    <w:rsid w:val="00124C50"/>
    <w:rsid w:val="00124D72"/>
    <w:rsid w:val="00125AC7"/>
    <w:rsid w:val="001263C3"/>
    <w:rsid w:val="001272AF"/>
    <w:rsid w:val="001279E2"/>
    <w:rsid w:val="00127DD8"/>
    <w:rsid w:val="0013027E"/>
    <w:rsid w:val="00130A18"/>
    <w:rsid w:val="001313A4"/>
    <w:rsid w:val="001318F9"/>
    <w:rsid w:val="00131902"/>
    <w:rsid w:val="00131E5B"/>
    <w:rsid w:val="001326FD"/>
    <w:rsid w:val="0013328C"/>
    <w:rsid w:val="001333C5"/>
    <w:rsid w:val="00133899"/>
    <w:rsid w:val="0013397A"/>
    <w:rsid w:val="0013407A"/>
    <w:rsid w:val="001347A5"/>
    <w:rsid w:val="00134860"/>
    <w:rsid w:val="00135150"/>
    <w:rsid w:val="001355B7"/>
    <w:rsid w:val="0013633A"/>
    <w:rsid w:val="00136BC9"/>
    <w:rsid w:val="00136D34"/>
    <w:rsid w:val="001377D9"/>
    <w:rsid w:val="00137F78"/>
    <w:rsid w:val="00137FD9"/>
    <w:rsid w:val="00140200"/>
    <w:rsid w:val="001417EF"/>
    <w:rsid w:val="001439D9"/>
    <w:rsid w:val="00144120"/>
    <w:rsid w:val="001445F2"/>
    <w:rsid w:val="00144B2D"/>
    <w:rsid w:val="00144E47"/>
    <w:rsid w:val="0014534D"/>
    <w:rsid w:val="00145E41"/>
    <w:rsid w:val="001464B7"/>
    <w:rsid w:val="001478BD"/>
    <w:rsid w:val="00147950"/>
    <w:rsid w:val="00147A76"/>
    <w:rsid w:val="00147C06"/>
    <w:rsid w:val="00147CD6"/>
    <w:rsid w:val="00150446"/>
    <w:rsid w:val="00150EDB"/>
    <w:rsid w:val="001514F9"/>
    <w:rsid w:val="00151741"/>
    <w:rsid w:val="00152F0F"/>
    <w:rsid w:val="001539BC"/>
    <w:rsid w:val="00154311"/>
    <w:rsid w:val="0015464F"/>
    <w:rsid w:val="00154AC2"/>
    <w:rsid w:val="00154AC5"/>
    <w:rsid w:val="00155254"/>
    <w:rsid w:val="00156CF0"/>
    <w:rsid w:val="00157341"/>
    <w:rsid w:val="00160325"/>
    <w:rsid w:val="00160539"/>
    <w:rsid w:val="001607FA"/>
    <w:rsid w:val="001623B5"/>
    <w:rsid w:val="00163074"/>
    <w:rsid w:val="001630BB"/>
    <w:rsid w:val="001630E0"/>
    <w:rsid w:val="001636CD"/>
    <w:rsid w:val="001638CB"/>
    <w:rsid w:val="00163B7D"/>
    <w:rsid w:val="00163EDC"/>
    <w:rsid w:val="001645C1"/>
    <w:rsid w:val="00165493"/>
    <w:rsid w:val="00165E05"/>
    <w:rsid w:val="001663F5"/>
    <w:rsid w:val="00166D1A"/>
    <w:rsid w:val="001676EB"/>
    <w:rsid w:val="00167BCF"/>
    <w:rsid w:val="00167C57"/>
    <w:rsid w:val="001702ED"/>
    <w:rsid w:val="001707DA"/>
    <w:rsid w:val="001714BD"/>
    <w:rsid w:val="00171EFB"/>
    <w:rsid w:val="0017203E"/>
    <w:rsid w:val="00172647"/>
    <w:rsid w:val="00172892"/>
    <w:rsid w:val="0017316B"/>
    <w:rsid w:val="00173B3F"/>
    <w:rsid w:val="00173D3C"/>
    <w:rsid w:val="001741E1"/>
    <w:rsid w:val="00174B89"/>
    <w:rsid w:val="00177455"/>
    <w:rsid w:val="00180144"/>
    <w:rsid w:val="00180767"/>
    <w:rsid w:val="00181BC9"/>
    <w:rsid w:val="001828E5"/>
    <w:rsid w:val="00183C34"/>
    <w:rsid w:val="001844E5"/>
    <w:rsid w:val="00184A30"/>
    <w:rsid w:val="001858D8"/>
    <w:rsid w:val="001864AE"/>
    <w:rsid w:val="001871B3"/>
    <w:rsid w:val="00187455"/>
    <w:rsid w:val="0019018A"/>
    <w:rsid w:val="00190283"/>
    <w:rsid w:val="0019163A"/>
    <w:rsid w:val="001921B2"/>
    <w:rsid w:val="00192669"/>
    <w:rsid w:val="00192C0D"/>
    <w:rsid w:val="00192C3C"/>
    <w:rsid w:val="00192F6E"/>
    <w:rsid w:val="001932E5"/>
    <w:rsid w:val="0019380C"/>
    <w:rsid w:val="001944BE"/>
    <w:rsid w:val="00194840"/>
    <w:rsid w:val="001951FA"/>
    <w:rsid w:val="00195285"/>
    <w:rsid w:val="001954EC"/>
    <w:rsid w:val="00195DC3"/>
    <w:rsid w:val="00195F2A"/>
    <w:rsid w:val="001960B4"/>
    <w:rsid w:val="001963DF"/>
    <w:rsid w:val="00196C8B"/>
    <w:rsid w:val="001979AF"/>
    <w:rsid w:val="001A1275"/>
    <w:rsid w:val="001A128B"/>
    <w:rsid w:val="001A163E"/>
    <w:rsid w:val="001A171B"/>
    <w:rsid w:val="001A1DFA"/>
    <w:rsid w:val="001A2E57"/>
    <w:rsid w:val="001A3592"/>
    <w:rsid w:val="001A379E"/>
    <w:rsid w:val="001A3CD1"/>
    <w:rsid w:val="001A4D38"/>
    <w:rsid w:val="001A50B8"/>
    <w:rsid w:val="001A60F4"/>
    <w:rsid w:val="001A6320"/>
    <w:rsid w:val="001A64BE"/>
    <w:rsid w:val="001A7742"/>
    <w:rsid w:val="001A7BF8"/>
    <w:rsid w:val="001A7C10"/>
    <w:rsid w:val="001A7FFA"/>
    <w:rsid w:val="001B1370"/>
    <w:rsid w:val="001B194C"/>
    <w:rsid w:val="001B23CB"/>
    <w:rsid w:val="001B2E04"/>
    <w:rsid w:val="001B2FCE"/>
    <w:rsid w:val="001B315C"/>
    <w:rsid w:val="001B4089"/>
    <w:rsid w:val="001B4228"/>
    <w:rsid w:val="001B4274"/>
    <w:rsid w:val="001B42AD"/>
    <w:rsid w:val="001B4690"/>
    <w:rsid w:val="001B4BB6"/>
    <w:rsid w:val="001B4C04"/>
    <w:rsid w:val="001B508C"/>
    <w:rsid w:val="001B625E"/>
    <w:rsid w:val="001B64CA"/>
    <w:rsid w:val="001B7890"/>
    <w:rsid w:val="001B7D16"/>
    <w:rsid w:val="001B7FA4"/>
    <w:rsid w:val="001C03E2"/>
    <w:rsid w:val="001C1466"/>
    <w:rsid w:val="001C1A86"/>
    <w:rsid w:val="001C204A"/>
    <w:rsid w:val="001C22D6"/>
    <w:rsid w:val="001C27AE"/>
    <w:rsid w:val="001C34A8"/>
    <w:rsid w:val="001C4316"/>
    <w:rsid w:val="001C44DC"/>
    <w:rsid w:val="001C45E5"/>
    <w:rsid w:val="001C59CC"/>
    <w:rsid w:val="001C5C89"/>
    <w:rsid w:val="001C63A0"/>
    <w:rsid w:val="001D0BB7"/>
    <w:rsid w:val="001D0E9A"/>
    <w:rsid w:val="001D1C06"/>
    <w:rsid w:val="001D1F9C"/>
    <w:rsid w:val="001D223C"/>
    <w:rsid w:val="001D2882"/>
    <w:rsid w:val="001D2D2B"/>
    <w:rsid w:val="001D3237"/>
    <w:rsid w:val="001D4953"/>
    <w:rsid w:val="001D55B6"/>
    <w:rsid w:val="001D588C"/>
    <w:rsid w:val="001D5FC3"/>
    <w:rsid w:val="001D61A4"/>
    <w:rsid w:val="001D61AB"/>
    <w:rsid w:val="001D6AD4"/>
    <w:rsid w:val="001D6BAF"/>
    <w:rsid w:val="001D7A61"/>
    <w:rsid w:val="001D7C0D"/>
    <w:rsid w:val="001D7C76"/>
    <w:rsid w:val="001E08A6"/>
    <w:rsid w:val="001E10F0"/>
    <w:rsid w:val="001E1908"/>
    <w:rsid w:val="001E1C1C"/>
    <w:rsid w:val="001E3BA7"/>
    <w:rsid w:val="001E45AD"/>
    <w:rsid w:val="001E4681"/>
    <w:rsid w:val="001E56F8"/>
    <w:rsid w:val="001E593D"/>
    <w:rsid w:val="001E5AEA"/>
    <w:rsid w:val="001E5E94"/>
    <w:rsid w:val="001E61E7"/>
    <w:rsid w:val="001E645F"/>
    <w:rsid w:val="001E6B3F"/>
    <w:rsid w:val="001E7B3B"/>
    <w:rsid w:val="001F1675"/>
    <w:rsid w:val="001F24D8"/>
    <w:rsid w:val="001F28D4"/>
    <w:rsid w:val="001F29F7"/>
    <w:rsid w:val="001F346F"/>
    <w:rsid w:val="001F42F3"/>
    <w:rsid w:val="001F4328"/>
    <w:rsid w:val="001F4959"/>
    <w:rsid w:val="001F4B2F"/>
    <w:rsid w:val="001F530C"/>
    <w:rsid w:val="001F5358"/>
    <w:rsid w:val="001F54F8"/>
    <w:rsid w:val="001F590F"/>
    <w:rsid w:val="001F5B99"/>
    <w:rsid w:val="001F6C81"/>
    <w:rsid w:val="001F7621"/>
    <w:rsid w:val="0020033F"/>
    <w:rsid w:val="0020226B"/>
    <w:rsid w:val="00202479"/>
    <w:rsid w:val="00202602"/>
    <w:rsid w:val="0020279D"/>
    <w:rsid w:val="00203EDD"/>
    <w:rsid w:val="0020416C"/>
    <w:rsid w:val="002042A4"/>
    <w:rsid w:val="00204BD0"/>
    <w:rsid w:val="00205104"/>
    <w:rsid w:val="00205356"/>
    <w:rsid w:val="0020631B"/>
    <w:rsid w:val="0020638B"/>
    <w:rsid w:val="00206850"/>
    <w:rsid w:val="00206A11"/>
    <w:rsid w:val="00206CD3"/>
    <w:rsid w:val="00207024"/>
    <w:rsid w:val="00210059"/>
    <w:rsid w:val="00210110"/>
    <w:rsid w:val="00210B65"/>
    <w:rsid w:val="002112D9"/>
    <w:rsid w:val="00211C57"/>
    <w:rsid w:val="00211C5C"/>
    <w:rsid w:val="002131A8"/>
    <w:rsid w:val="00213475"/>
    <w:rsid w:val="00213BCF"/>
    <w:rsid w:val="00214401"/>
    <w:rsid w:val="0021476B"/>
    <w:rsid w:val="00214F2A"/>
    <w:rsid w:val="002151F9"/>
    <w:rsid w:val="002156B4"/>
    <w:rsid w:val="00215C88"/>
    <w:rsid w:val="00220633"/>
    <w:rsid w:val="00220FAB"/>
    <w:rsid w:val="0022271C"/>
    <w:rsid w:val="00222A6B"/>
    <w:rsid w:val="00222AE5"/>
    <w:rsid w:val="00222D92"/>
    <w:rsid w:val="00224482"/>
    <w:rsid w:val="00224A79"/>
    <w:rsid w:val="0022567B"/>
    <w:rsid w:val="00225F59"/>
    <w:rsid w:val="0022661E"/>
    <w:rsid w:val="00226BCA"/>
    <w:rsid w:val="00227102"/>
    <w:rsid w:val="00227498"/>
    <w:rsid w:val="00227683"/>
    <w:rsid w:val="002278FC"/>
    <w:rsid w:val="00230118"/>
    <w:rsid w:val="002301DB"/>
    <w:rsid w:val="00230352"/>
    <w:rsid w:val="002307A7"/>
    <w:rsid w:val="00231C48"/>
    <w:rsid w:val="00232086"/>
    <w:rsid w:val="0023240A"/>
    <w:rsid w:val="0023385E"/>
    <w:rsid w:val="00233A36"/>
    <w:rsid w:val="00233A68"/>
    <w:rsid w:val="00233FCE"/>
    <w:rsid w:val="00234770"/>
    <w:rsid w:val="002350B9"/>
    <w:rsid w:val="0023521E"/>
    <w:rsid w:val="00236D71"/>
    <w:rsid w:val="00241ACD"/>
    <w:rsid w:val="0024367F"/>
    <w:rsid w:val="00243BB9"/>
    <w:rsid w:val="00243D4F"/>
    <w:rsid w:val="002442DB"/>
    <w:rsid w:val="00245150"/>
    <w:rsid w:val="002452E6"/>
    <w:rsid w:val="00246144"/>
    <w:rsid w:val="00246AFC"/>
    <w:rsid w:val="00246B48"/>
    <w:rsid w:val="00246C43"/>
    <w:rsid w:val="00247804"/>
    <w:rsid w:val="00250BA8"/>
    <w:rsid w:val="00252051"/>
    <w:rsid w:val="002523F6"/>
    <w:rsid w:val="00253943"/>
    <w:rsid w:val="00254346"/>
    <w:rsid w:val="00254AF9"/>
    <w:rsid w:val="00254F59"/>
    <w:rsid w:val="0025560D"/>
    <w:rsid w:val="00255864"/>
    <w:rsid w:val="00255D7D"/>
    <w:rsid w:val="00256A3F"/>
    <w:rsid w:val="00256B60"/>
    <w:rsid w:val="00256EB9"/>
    <w:rsid w:val="00257D9C"/>
    <w:rsid w:val="0026033F"/>
    <w:rsid w:val="0026106C"/>
    <w:rsid w:val="00261A0E"/>
    <w:rsid w:val="00261AEF"/>
    <w:rsid w:val="002639AE"/>
    <w:rsid w:val="00263BCF"/>
    <w:rsid w:val="00263EA0"/>
    <w:rsid w:val="00264383"/>
    <w:rsid w:val="00264492"/>
    <w:rsid w:val="00265332"/>
    <w:rsid w:val="00265BD1"/>
    <w:rsid w:val="0026657A"/>
    <w:rsid w:val="002665C0"/>
    <w:rsid w:val="00266EE9"/>
    <w:rsid w:val="00267133"/>
    <w:rsid w:val="00267210"/>
    <w:rsid w:val="00267E8B"/>
    <w:rsid w:val="00267F14"/>
    <w:rsid w:val="0027008B"/>
    <w:rsid w:val="002708EB"/>
    <w:rsid w:val="002720F4"/>
    <w:rsid w:val="002723E4"/>
    <w:rsid w:val="002728D4"/>
    <w:rsid w:val="00272B03"/>
    <w:rsid w:val="00272C67"/>
    <w:rsid w:val="00272D31"/>
    <w:rsid w:val="00272E04"/>
    <w:rsid w:val="00273EAA"/>
    <w:rsid w:val="002758E4"/>
    <w:rsid w:val="00276D9C"/>
    <w:rsid w:val="00277342"/>
    <w:rsid w:val="0027754B"/>
    <w:rsid w:val="00281F13"/>
    <w:rsid w:val="00282B0E"/>
    <w:rsid w:val="00283030"/>
    <w:rsid w:val="00283EBA"/>
    <w:rsid w:val="002846FD"/>
    <w:rsid w:val="00285368"/>
    <w:rsid w:val="00285823"/>
    <w:rsid w:val="00285B77"/>
    <w:rsid w:val="00286376"/>
    <w:rsid w:val="00286CA0"/>
    <w:rsid w:val="0028728B"/>
    <w:rsid w:val="0029109F"/>
    <w:rsid w:val="00291510"/>
    <w:rsid w:val="00291866"/>
    <w:rsid w:val="00291D9F"/>
    <w:rsid w:val="0029229A"/>
    <w:rsid w:val="00292780"/>
    <w:rsid w:val="00293164"/>
    <w:rsid w:val="0029372D"/>
    <w:rsid w:val="00293C6F"/>
    <w:rsid w:val="00293E68"/>
    <w:rsid w:val="002957AD"/>
    <w:rsid w:val="002961FB"/>
    <w:rsid w:val="002965C1"/>
    <w:rsid w:val="002967FA"/>
    <w:rsid w:val="00296847"/>
    <w:rsid w:val="00297CE0"/>
    <w:rsid w:val="002A0404"/>
    <w:rsid w:val="002A061A"/>
    <w:rsid w:val="002A0726"/>
    <w:rsid w:val="002A1110"/>
    <w:rsid w:val="002A129F"/>
    <w:rsid w:val="002A1759"/>
    <w:rsid w:val="002A1FE4"/>
    <w:rsid w:val="002A26DD"/>
    <w:rsid w:val="002A2F0D"/>
    <w:rsid w:val="002A3097"/>
    <w:rsid w:val="002A519E"/>
    <w:rsid w:val="002A645F"/>
    <w:rsid w:val="002A688E"/>
    <w:rsid w:val="002A6E35"/>
    <w:rsid w:val="002A7024"/>
    <w:rsid w:val="002A7153"/>
    <w:rsid w:val="002A77A7"/>
    <w:rsid w:val="002B0AFD"/>
    <w:rsid w:val="002B0E44"/>
    <w:rsid w:val="002B1B3C"/>
    <w:rsid w:val="002B2545"/>
    <w:rsid w:val="002B2EB8"/>
    <w:rsid w:val="002B3398"/>
    <w:rsid w:val="002B3562"/>
    <w:rsid w:val="002B368D"/>
    <w:rsid w:val="002B3DA9"/>
    <w:rsid w:val="002B50DC"/>
    <w:rsid w:val="002B5BF8"/>
    <w:rsid w:val="002B612E"/>
    <w:rsid w:val="002B6526"/>
    <w:rsid w:val="002B721F"/>
    <w:rsid w:val="002B7452"/>
    <w:rsid w:val="002B75E5"/>
    <w:rsid w:val="002B7977"/>
    <w:rsid w:val="002C0F9E"/>
    <w:rsid w:val="002C11DD"/>
    <w:rsid w:val="002C16E5"/>
    <w:rsid w:val="002C1817"/>
    <w:rsid w:val="002C1BF0"/>
    <w:rsid w:val="002C21BD"/>
    <w:rsid w:val="002C3C74"/>
    <w:rsid w:val="002C4B57"/>
    <w:rsid w:val="002C4C60"/>
    <w:rsid w:val="002C5F06"/>
    <w:rsid w:val="002C72CB"/>
    <w:rsid w:val="002C734A"/>
    <w:rsid w:val="002C7EA1"/>
    <w:rsid w:val="002D05B4"/>
    <w:rsid w:val="002D0622"/>
    <w:rsid w:val="002D0F82"/>
    <w:rsid w:val="002D0F83"/>
    <w:rsid w:val="002D1B4F"/>
    <w:rsid w:val="002D2510"/>
    <w:rsid w:val="002D3413"/>
    <w:rsid w:val="002D3C9A"/>
    <w:rsid w:val="002D474E"/>
    <w:rsid w:val="002D49F6"/>
    <w:rsid w:val="002D4B0A"/>
    <w:rsid w:val="002D5CA8"/>
    <w:rsid w:val="002D6494"/>
    <w:rsid w:val="002D7030"/>
    <w:rsid w:val="002D7A59"/>
    <w:rsid w:val="002D7DA8"/>
    <w:rsid w:val="002D7F50"/>
    <w:rsid w:val="002E00CA"/>
    <w:rsid w:val="002E0472"/>
    <w:rsid w:val="002E1053"/>
    <w:rsid w:val="002E2014"/>
    <w:rsid w:val="002E26D3"/>
    <w:rsid w:val="002E2769"/>
    <w:rsid w:val="002E2D60"/>
    <w:rsid w:val="002E38C3"/>
    <w:rsid w:val="002E3952"/>
    <w:rsid w:val="002E39D8"/>
    <w:rsid w:val="002E3A83"/>
    <w:rsid w:val="002E3FF2"/>
    <w:rsid w:val="002E489F"/>
    <w:rsid w:val="002E4B05"/>
    <w:rsid w:val="002E5997"/>
    <w:rsid w:val="002E5AAE"/>
    <w:rsid w:val="002E5AB5"/>
    <w:rsid w:val="002E6E90"/>
    <w:rsid w:val="002E7032"/>
    <w:rsid w:val="002E7516"/>
    <w:rsid w:val="002E79B2"/>
    <w:rsid w:val="002F03A6"/>
    <w:rsid w:val="002F0BEC"/>
    <w:rsid w:val="002F16B4"/>
    <w:rsid w:val="002F17E2"/>
    <w:rsid w:val="002F246D"/>
    <w:rsid w:val="002F365B"/>
    <w:rsid w:val="002F38D6"/>
    <w:rsid w:val="002F39FE"/>
    <w:rsid w:val="002F3E82"/>
    <w:rsid w:val="002F44A7"/>
    <w:rsid w:val="002F50F1"/>
    <w:rsid w:val="002F5773"/>
    <w:rsid w:val="002F5C6E"/>
    <w:rsid w:val="002F6668"/>
    <w:rsid w:val="002F71E0"/>
    <w:rsid w:val="002F7217"/>
    <w:rsid w:val="002F72F2"/>
    <w:rsid w:val="002F7544"/>
    <w:rsid w:val="002F7547"/>
    <w:rsid w:val="00300814"/>
    <w:rsid w:val="00300FC0"/>
    <w:rsid w:val="003018CB"/>
    <w:rsid w:val="00302472"/>
    <w:rsid w:val="00302C3C"/>
    <w:rsid w:val="00302FBD"/>
    <w:rsid w:val="00303B26"/>
    <w:rsid w:val="00303DDC"/>
    <w:rsid w:val="00304D37"/>
    <w:rsid w:val="0030566B"/>
    <w:rsid w:val="0030605E"/>
    <w:rsid w:val="0030681B"/>
    <w:rsid w:val="0030684A"/>
    <w:rsid w:val="003078AA"/>
    <w:rsid w:val="00307DB0"/>
    <w:rsid w:val="00310DE3"/>
    <w:rsid w:val="00310E85"/>
    <w:rsid w:val="003120C9"/>
    <w:rsid w:val="00312DDF"/>
    <w:rsid w:val="00313538"/>
    <w:rsid w:val="003135EB"/>
    <w:rsid w:val="0031434F"/>
    <w:rsid w:val="0031482B"/>
    <w:rsid w:val="00314B64"/>
    <w:rsid w:val="00314FC7"/>
    <w:rsid w:val="003153C9"/>
    <w:rsid w:val="00316522"/>
    <w:rsid w:val="003168F1"/>
    <w:rsid w:val="00316B6E"/>
    <w:rsid w:val="00317E91"/>
    <w:rsid w:val="00320572"/>
    <w:rsid w:val="0032096A"/>
    <w:rsid w:val="00321233"/>
    <w:rsid w:val="00321263"/>
    <w:rsid w:val="003214AE"/>
    <w:rsid w:val="00321E44"/>
    <w:rsid w:val="003220BB"/>
    <w:rsid w:val="0032263F"/>
    <w:rsid w:val="00323495"/>
    <w:rsid w:val="0032356D"/>
    <w:rsid w:val="0032434B"/>
    <w:rsid w:val="00324471"/>
    <w:rsid w:val="0032455A"/>
    <w:rsid w:val="003246A4"/>
    <w:rsid w:val="003253AA"/>
    <w:rsid w:val="00325C33"/>
    <w:rsid w:val="0032638C"/>
    <w:rsid w:val="003265E4"/>
    <w:rsid w:val="00326AAC"/>
    <w:rsid w:val="00326D3E"/>
    <w:rsid w:val="00327D4A"/>
    <w:rsid w:val="00327FF4"/>
    <w:rsid w:val="0033049D"/>
    <w:rsid w:val="00330A8A"/>
    <w:rsid w:val="00330AAE"/>
    <w:rsid w:val="00331041"/>
    <w:rsid w:val="0033168A"/>
    <w:rsid w:val="00331E07"/>
    <w:rsid w:val="0033281D"/>
    <w:rsid w:val="003352F8"/>
    <w:rsid w:val="003353FC"/>
    <w:rsid w:val="0033547E"/>
    <w:rsid w:val="00335C17"/>
    <w:rsid w:val="0033669A"/>
    <w:rsid w:val="00337147"/>
    <w:rsid w:val="00337396"/>
    <w:rsid w:val="00337B6F"/>
    <w:rsid w:val="00340AEF"/>
    <w:rsid w:val="00340D29"/>
    <w:rsid w:val="00340D2D"/>
    <w:rsid w:val="003424B8"/>
    <w:rsid w:val="00343362"/>
    <w:rsid w:val="0034401B"/>
    <w:rsid w:val="003440DC"/>
    <w:rsid w:val="003448A3"/>
    <w:rsid w:val="00345667"/>
    <w:rsid w:val="00345F70"/>
    <w:rsid w:val="003462BB"/>
    <w:rsid w:val="003464B3"/>
    <w:rsid w:val="0034727E"/>
    <w:rsid w:val="003473C0"/>
    <w:rsid w:val="00347768"/>
    <w:rsid w:val="00347851"/>
    <w:rsid w:val="003479A3"/>
    <w:rsid w:val="00350477"/>
    <w:rsid w:val="0035092B"/>
    <w:rsid w:val="00350CC8"/>
    <w:rsid w:val="00350FD4"/>
    <w:rsid w:val="00352235"/>
    <w:rsid w:val="0035319E"/>
    <w:rsid w:val="00353991"/>
    <w:rsid w:val="00353AD7"/>
    <w:rsid w:val="00353DB5"/>
    <w:rsid w:val="00354AA8"/>
    <w:rsid w:val="003554E2"/>
    <w:rsid w:val="0035592E"/>
    <w:rsid w:val="003560DC"/>
    <w:rsid w:val="00356134"/>
    <w:rsid w:val="003568A0"/>
    <w:rsid w:val="00357313"/>
    <w:rsid w:val="00357358"/>
    <w:rsid w:val="00361D93"/>
    <w:rsid w:val="00361F8B"/>
    <w:rsid w:val="0036409A"/>
    <w:rsid w:val="00365733"/>
    <w:rsid w:val="003660EE"/>
    <w:rsid w:val="003667AF"/>
    <w:rsid w:val="003668EC"/>
    <w:rsid w:val="00367F25"/>
    <w:rsid w:val="003715AB"/>
    <w:rsid w:val="00371C92"/>
    <w:rsid w:val="003721B1"/>
    <w:rsid w:val="003721E1"/>
    <w:rsid w:val="0037249E"/>
    <w:rsid w:val="00372F22"/>
    <w:rsid w:val="00372FFE"/>
    <w:rsid w:val="00373BC9"/>
    <w:rsid w:val="00373BF2"/>
    <w:rsid w:val="00374EDE"/>
    <w:rsid w:val="00376440"/>
    <w:rsid w:val="003765C0"/>
    <w:rsid w:val="00376A9D"/>
    <w:rsid w:val="00377C1A"/>
    <w:rsid w:val="00377CF2"/>
    <w:rsid w:val="00380322"/>
    <w:rsid w:val="00380721"/>
    <w:rsid w:val="00380AAB"/>
    <w:rsid w:val="00381665"/>
    <w:rsid w:val="00381967"/>
    <w:rsid w:val="00382394"/>
    <w:rsid w:val="0038297F"/>
    <w:rsid w:val="00382BC0"/>
    <w:rsid w:val="00382E9C"/>
    <w:rsid w:val="00383036"/>
    <w:rsid w:val="003833E2"/>
    <w:rsid w:val="00383424"/>
    <w:rsid w:val="00383D6E"/>
    <w:rsid w:val="0038480F"/>
    <w:rsid w:val="00384A13"/>
    <w:rsid w:val="00385D92"/>
    <w:rsid w:val="00385E50"/>
    <w:rsid w:val="0038642D"/>
    <w:rsid w:val="0038666F"/>
    <w:rsid w:val="003874E4"/>
    <w:rsid w:val="00387A1F"/>
    <w:rsid w:val="00390CF0"/>
    <w:rsid w:val="0039117E"/>
    <w:rsid w:val="0039188D"/>
    <w:rsid w:val="00391E12"/>
    <w:rsid w:val="00392CB0"/>
    <w:rsid w:val="00393334"/>
    <w:rsid w:val="00393728"/>
    <w:rsid w:val="00393814"/>
    <w:rsid w:val="00393C2D"/>
    <w:rsid w:val="00395C56"/>
    <w:rsid w:val="0039687A"/>
    <w:rsid w:val="00396F05"/>
    <w:rsid w:val="0039719C"/>
    <w:rsid w:val="00397342"/>
    <w:rsid w:val="0039773B"/>
    <w:rsid w:val="00397B22"/>
    <w:rsid w:val="003A0549"/>
    <w:rsid w:val="003A0595"/>
    <w:rsid w:val="003A0B0F"/>
    <w:rsid w:val="003A147B"/>
    <w:rsid w:val="003A20CB"/>
    <w:rsid w:val="003A2D1E"/>
    <w:rsid w:val="003A31DF"/>
    <w:rsid w:val="003A324F"/>
    <w:rsid w:val="003A35AA"/>
    <w:rsid w:val="003A5242"/>
    <w:rsid w:val="003A6B5B"/>
    <w:rsid w:val="003A7A36"/>
    <w:rsid w:val="003B04F5"/>
    <w:rsid w:val="003B0DB3"/>
    <w:rsid w:val="003B111D"/>
    <w:rsid w:val="003B13EB"/>
    <w:rsid w:val="003B1AE4"/>
    <w:rsid w:val="003B21FA"/>
    <w:rsid w:val="003B2A17"/>
    <w:rsid w:val="003B2FB0"/>
    <w:rsid w:val="003B30DF"/>
    <w:rsid w:val="003B3765"/>
    <w:rsid w:val="003B396D"/>
    <w:rsid w:val="003B3F5C"/>
    <w:rsid w:val="003B4843"/>
    <w:rsid w:val="003B4E26"/>
    <w:rsid w:val="003B53F8"/>
    <w:rsid w:val="003B56F1"/>
    <w:rsid w:val="003B5CD8"/>
    <w:rsid w:val="003B5D54"/>
    <w:rsid w:val="003B61EF"/>
    <w:rsid w:val="003B6219"/>
    <w:rsid w:val="003B783A"/>
    <w:rsid w:val="003B7A56"/>
    <w:rsid w:val="003B7C33"/>
    <w:rsid w:val="003C0CDA"/>
    <w:rsid w:val="003C12CF"/>
    <w:rsid w:val="003C1D18"/>
    <w:rsid w:val="003C1EE7"/>
    <w:rsid w:val="003C234C"/>
    <w:rsid w:val="003C33AD"/>
    <w:rsid w:val="003C33F9"/>
    <w:rsid w:val="003C34E9"/>
    <w:rsid w:val="003C3C71"/>
    <w:rsid w:val="003C45D1"/>
    <w:rsid w:val="003C461F"/>
    <w:rsid w:val="003C4B31"/>
    <w:rsid w:val="003C4D44"/>
    <w:rsid w:val="003C548D"/>
    <w:rsid w:val="003C58DF"/>
    <w:rsid w:val="003C6C8B"/>
    <w:rsid w:val="003C6D2F"/>
    <w:rsid w:val="003C6DAB"/>
    <w:rsid w:val="003C735B"/>
    <w:rsid w:val="003C73D8"/>
    <w:rsid w:val="003D13DF"/>
    <w:rsid w:val="003D16EC"/>
    <w:rsid w:val="003D193A"/>
    <w:rsid w:val="003D28B4"/>
    <w:rsid w:val="003D2E41"/>
    <w:rsid w:val="003D32DF"/>
    <w:rsid w:val="003D3A8B"/>
    <w:rsid w:val="003D5067"/>
    <w:rsid w:val="003D52DE"/>
    <w:rsid w:val="003D5FD2"/>
    <w:rsid w:val="003D64C2"/>
    <w:rsid w:val="003D7F84"/>
    <w:rsid w:val="003E1DE8"/>
    <w:rsid w:val="003E27FF"/>
    <w:rsid w:val="003E46A8"/>
    <w:rsid w:val="003E4C45"/>
    <w:rsid w:val="003E4D1D"/>
    <w:rsid w:val="003E4DD6"/>
    <w:rsid w:val="003E603C"/>
    <w:rsid w:val="003E6244"/>
    <w:rsid w:val="003E6322"/>
    <w:rsid w:val="003E669C"/>
    <w:rsid w:val="003E6716"/>
    <w:rsid w:val="003E67CD"/>
    <w:rsid w:val="003F11B2"/>
    <w:rsid w:val="003F16F9"/>
    <w:rsid w:val="003F1E30"/>
    <w:rsid w:val="003F2BBD"/>
    <w:rsid w:val="003F2D2B"/>
    <w:rsid w:val="003F39A0"/>
    <w:rsid w:val="003F3AF1"/>
    <w:rsid w:val="003F3B75"/>
    <w:rsid w:val="003F4012"/>
    <w:rsid w:val="003F491F"/>
    <w:rsid w:val="003F4C91"/>
    <w:rsid w:val="003F556A"/>
    <w:rsid w:val="003F5635"/>
    <w:rsid w:val="003F59BC"/>
    <w:rsid w:val="003F5B8C"/>
    <w:rsid w:val="003F5CCE"/>
    <w:rsid w:val="003F5CDA"/>
    <w:rsid w:val="003F61ED"/>
    <w:rsid w:val="003F6A8F"/>
    <w:rsid w:val="003F7BC0"/>
    <w:rsid w:val="004004D5"/>
    <w:rsid w:val="0040069A"/>
    <w:rsid w:val="00401CF4"/>
    <w:rsid w:val="00403FFD"/>
    <w:rsid w:val="004040DC"/>
    <w:rsid w:val="0040429B"/>
    <w:rsid w:val="00404C71"/>
    <w:rsid w:val="004051F8"/>
    <w:rsid w:val="00406107"/>
    <w:rsid w:val="00406FB7"/>
    <w:rsid w:val="004100A9"/>
    <w:rsid w:val="004103E2"/>
    <w:rsid w:val="004104FD"/>
    <w:rsid w:val="00410E3B"/>
    <w:rsid w:val="00411073"/>
    <w:rsid w:val="004113FF"/>
    <w:rsid w:val="00411799"/>
    <w:rsid w:val="0041231E"/>
    <w:rsid w:val="00413869"/>
    <w:rsid w:val="00413C36"/>
    <w:rsid w:val="0041415D"/>
    <w:rsid w:val="0041418C"/>
    <w:rsid w:val="004153B6"/>
    <w:rsid w:val="00416639"/>
    <w:rsid w:val="00416D94"/>
    <w:rsid w:val="004172D1"/>
    <w:rsid w:val="004175BC"/>
    <w:rsid w:val="0041788B"/>
    <w:rsid w:val="00417B3B"/>
    <w:rsid w:val="00417E4F"/>
    <w:rsid w:val="004226B1"/>
    <w:rsid w:val="0042286E"/>
    <w:rsid w:val="00423309"/>
    <w:rsid w:val="00424B2D"/>
    <w:rsid w:val="00425DD3"/>
    <w:rsid w:val="004261D2"/>
    <w:rsid w:val="004263E4"/>
    <w:rsid w:val="004269FE"/>
    <w:rsid w:val="00426F98"/>
    <w:rsid w:val="00426FB5"/>
    <w:rsid w:val="004274D1"/>
    <w:rsid w:val="00427B45"/>
    <w:rsid w:val="00427DED"/>
    <w:rsid w:val="00427EB0"/>
    <w:rsid w:val="004305BE"/>
    <w:rsid w:val="00432CFD"/>
    <w:rsid w:val="00434086"/>
    <w:rsid w:val="00434173"/>
    <w:rsid w:val="004359A3"/>
    <w:rsid w:val="00435CE0"/>
    <w:rsid w:val="00436233"/>
    <w:rsid w:val="00436C85"/>
    <w:rsid w:val="00436DC4"/>
    <w:rsid w:val="00437984"/>
    <w:rsid w:val="00440A56"/>
    <w:rsid w:val="00440EA5"/>
    <w:rsid w:val="004413D8"/>
    <w:rsid w:val="00441CE7"/>
    <w:rsid w:val="00441E2C"/>
    <w:rsid w:val="00442C28"/>
    <w:rsid w:val="004447DB"/>
    <w:rsid w:val="004449AC"/>
    <w:rsid w:val="00444B6E"/>
    <w:rsid w:val="00444B77"/>
    <w:rsid w:val="00445523"/>
    <w:rsid w:val="00445807"/>
    <w:rsid w:val="00445DF7"/>
    <w:rsid w:val="0044604B"/>
    <w:rsid w:val="00446170"/>
    <w:rsid w:val="00446934"/>
    <w:rsid w:val="00446B69"/>
    <w:rsid w:val="004516F3"/>
    <w:rsid w:val="00452793"/>
    <w:rsid w:val="00453C9A"/>
    <w:rsid w:val="0045426E"/>
    <w:rsid w:val="0045450C"/>
    <w:rsid w:val="0045504A"/>
    <w:rsid w:val="00455585"/>
    <w:rsid w:val="00455C1C"/>
    <w:rsid w:val="0045695C"/>
    <w:rsid w:val="00456E95"/>
    <w:rsid w:val="004604CA"/>
    <w:rsid w:val="004607A0"/>
    <w:rsid w:val="00460EB6"/>
    <w:rsid w:val="00461618"/>
    <w:rsid w:val="00461A83"/>
    <w:rsid w:val="00461B31"/>
    <w:rsid w:val="00461B96"/>
    <w:rsid w:val="00461EF3"/>
    <w:rsid w:val="0046209B"/>
    <w:rsid w:val="00462C89"/>
    <w:rsid w:val="00462D94"/>
    <w:rsid w:val="00462FB0"/>
    <w:rsid w:val="0046333E"/>
    <w:rsid w:val="00463729"/>
    <w:rsid w:val="00463C2A"/>
    <w:rsid w:val="00463D78"/>
    <w:rsid w:val="00465A19"/>
    <w:rsid w:val="004660E8"/>
    <w:rsid w:val="004664BA"/>
    <w:rsid w:val="00466FB5"/>
    <w:rsid w:val="00467435"/>
    <w:rsid w:val="00467D33"/>
    <w:rsid w:val="00470E5D"/>
    <w:rsid w:val="00473864"/>
    <w:rsid w:val="00473A00"/>
    <w:rsid w:val="00473B06"/>
    <w:rsid w:val="00474628"/>
    <w:rsid w:val="004757D3"/>
    <w:rsid w:val="00475E70"/>
    <w:rsid w:val="00475F6C"/>
    <w:rsid w:val="0047647F"/>
    <w:rsid w:val="00476A83"/>
    <w:rsid w:val="0047730C"/>
    <w:rsid w:val="00477378"/>
    <w:rsid w:val="00477910"/>
    <w:rsid w:val="00477B38"/>
    <w:rsid w:val="00480BEF"/>
    <w:rsid w:val="00481636"/>
    <w:rsid w:val="00482827"/>
    <w:rsid w:val="00483328"/>
    <w:rsid w:val="0048344F"/>
    <w:rsid w:val="00483E4A"/>
    <w:rsid w:val="004848D4"/>
    <w:rsid w:val="00484BBA"/>
    <w:rsid w:val="00484DB9"/>
    <w:rsid w:val="004851CE"/>
    <w:rsid w:val="00485213"/>
    <w:rsid w:val="0048572D"/>
    <w:rsid w:val="00486191"/>
    <w:rsid w:val="004872B8"/>
    <w:rsid w:val="004872FC"/>
    <w:rsid w:val="00487E47"/>
    <w:rsid w:val="00490827"/>
    <w:rsid w:val="00490DA7"/>
    <w:rsid w:val="004910F6"/>
    <w:rsid w:val="00491AA7"/>
    <w:rsid w:val="004924DF"/>
    <w:rsid w:val="00492A3F"/>
    <w:rsid w:val="00492E27"/>
    <w:rsid w:val="00493B72"/>
    <w:rsid w:val="004955C2"/>
    <w:rsid w:val="00495FCC"/>
    <w:rsid w:val="00496B0B"/>
    <w:rsid w:val="00496F37"/>
    <w:rsid w:val="00497FFA"/>
    <w:rsid w:val="004A129E"/>
    <w:rsid w:val="004A2BCB"/>
    <w:rsid w:val="004A2E3C"/>
    <w:rsid w:val="004A33D2"/>
    <w:rsid w:val="004A3451"/>
    <w:rsid w:val="004A34AF"/>
    <w:rsid w:val="004A3747"/>
    <w:rsid w:val="004A3875"/>
    <w:rsid w:val="004A3B9E"/>
    <w:rsid w:val="004A3D35"/>
    <w:rsid w:val="004A487E"/>
    <w:rsid w:val="004A4E60"/>
    <w:rsid w:val="004A50C1"/>
    <w:rsid w:val="004A5673"/>
    <w:rsid w:val="004A6621"/>
    <w:rsid w:val="004A6D35"/>
    <w:rsid w:val="004A7401"/>
    <w:rsid w:val="004B0A71"/>
    <w:rsid w:val="004B1082"/>
    <w:rsid w:val="004B14D3"/>
    <w:rsid w:val="004B1689"/>
    <w:rsid w:val="004B175A"/>
    <w:rsid w:val="004B216D"/>
    <w:rsid w:val="004B2591"/>
    <w:rsid w:val="004B2AB1"/>
    <w:rsid w:val="004B4044"/>
    <w:rsid w:val="004B46FC"/>
    <w:rsid w:val="004B4BC5"/>
    <w:rsid w:val="004B577C"/>
    <w:rsid w:val="004B5BBC"/>
    <w:rsid w:val="004B5F2B"/>
    <w:rsid w:val="004B6A00"/>
    <w:rsid w:val="004B74CE"/>
    <w:rsid w:val="004B7551"/>
    <w:rsid w:val="004B7B53"/>
    <w:rsid w:val="004C0423"/>
    <w:rsid w:val="004C15A7"/>
    <w:rsid w:val="004C32D5"/>
    <w:rsid w:val="004C3547"/>
    <w:rsid w:val="004C3610"/>
    <w:rsid w:val="004C3698"/>
    <w:rsid w:val="004C417D"/>
    <w:rsid w:val="004C52C0"/>
    <w:rsid w:val="004C6BC2"/>
    <w:rsid w:val="004C72F1"/>
    <w:rsid w:val="004C779E"/>
    <w:rsid w:val="004C77CA"/>
    <w:rsid w:val="004C7C5A"/>
    <w:rsid w:val="004C7D53"/>
    <w:rsid w:val="004D05DD"/>
    <w:rsid w:val="004D0905"/>
    <w:rsid w:val="004D0CBB"/>
    <w:rsid w:val="004D10E2"/>
    <w:rsid w:val="004D1543"/>
    <w:rsid w:val="004D1A99"/>
    <w:rsid w:val="004D3630"/>
    <w:rsid w:val="004D3E26"/>
    <w:rsid w:val="004D4285"/>
    <w:rsid w:val="004D4295"/>
    <w:rsid w:val="004D48F3"/>
    <w:rsid w:val="004D4F67"/>
    <w:rsid w:val="004D61D7"/>
    <w:rsid w:val="004D6C61"/>
    <w:rsid w:val="004D6DC2"/>
    <w:rsid w:val="004D6EB7"/>
    <w:rsid w:val="004D6EFE"/>
    <w:rsid w:val="004E00A5"/>
    <w:rsid w:val="004E0D1F"/>
    <w:rsid w:val="004E0E90"/>
    <w:rsid w:val="004E1474"/>
    <w:rsid w:val="004E14E1"/>
    <w:rsid w:val="004E169E"/>
    <w:rsid w:val="004E194E"/>
    <w:rsid w:val="004E2BB0"/>
    <w:rsid w:val="004E32A1"/>
    <w:rsid w:val="004E5FD0"/>
    <w:rsid w:val="004E615F"/>
    <w:rsid w:val="004E61B5"/>
    <w:rsid w:val="004E6311"/>
    <w:rsid w:val="004E6395"/>
    <w:rsid w:val="004E6884"/>
    <w:rsid w:val="004E77B7"/>
    <w:rsid w:val="004F0065"/>
    <w:rsid w:val="004F0134"/>
    <w:rsid w:val="004F0B68"/>
    <w:rsid w:val="004F0F17"/>
    <w:rsid w:val="004F2DBD"/>
    <w:rsid w:val="004F39C2"/>
    <w:rsid w:val="004F3C5A"/>
    <w:rsid w:val="004F4CE7"/>
    <w:rsid w:val="004F4F51"/>
    <w:rsid w:val="004F4F5F"/>
    <w:rsid w:val="004F6689"/>
    <w:rsid w:val="004F6BF5"/>
    <w:rsid w:val="004F6CE5"/>
    <w:rsid w:val="00500511"/>
    <w:rsid w:val="005006AF"/>
    <w:rsid w:val="005011DB"/>
    <w:rsid w:val="00501371"/>
    <w:rsid w:val="00501C6E"/>
    <w:rsid w:val="005020F9"/>
    <w:rsid w:val="0050221D"/>
    <w:rsid w:val="005022D4"/>
    <w:rsid w:val="00504A82"/>
    <w:rsid w:val="00504B95"/>
    <w:rsid w:val="00505470"/>
    <w:rsid w:val="005063CA"/>
    <w:rsid w:val="005069A9"/>
    <w:rsid w:val="00506D11"/>
    <w:rsid w:val="00507C0E"/>
    <w:rsid w:val="00511B30"/>
    <w:rsid w:val="005121F4"/>
    <w:rsid w:val="005127A2"/>
    <w:rsid w:val="0051326C"/>
    <w:rsid w:val="0051353E"/>
    <w:rsid w:val="00513CDD"/>
    <w:rsid w:val="00514256"/>
    <w:rsid w:val="00514EDA"/>
    <w:rsid w:val="0051533E"/>
    <w:rsid w:val="0051572B"/>
    <w:rsid w:val="005157FE"/>
    <w:rsid w:val="00515E13"/>
    <w:rsid w:val="00516214"/>
    <w:rsid w:val="0051633D"/>
    <w:rsid w:val="005168CB"/>
    <w:rsid w:val="00516D40"/>
    <w:rsid w:val="00516FEE"/>
    <w:rsid w:val="005171E5"/>
    <w:rsid w:val="00517701"/>
    <w:rsid w:val="0052030F"/>
    <w:rsid w:val="00520A4C"/>
    <w:rsid w:val="0052137F"/>
    <w:rsid w:val="005218B7"/>
    <w:rsid w:val="00522082"/>
    <w:rsid w:val="005230F8"/>
    <w:rsid w:val="00523133"/>
    <w:rsid w:val="00523415"/>
    <w:rsid w:val="005239DE"/>
    <w:rsid w:val="00524B6B"/>
    <w:rsid w:val="005250C4"/>
    <w:rsid w:val="0052516F"/>
    <w:rsid w:val="00525FEE"/>
    <w:rsid w:val="00526092"/>
    <w:rsid w:val="00526857"/>
    <w:rsid w:val="00526B0E"/>
    <w:rsid w:val="00526BA4"/>
    <w:rsid w:val="00526D7C"/>
    <w:rsid w:val="005273EA"/>
    <w:rsid w:val="00527C89"/>
    <w:rsid w:val="00530346"/>
    <w:rsid w:val="005312BE"/>
    <w:rsid w:val="00531326"/>
    <w:rsid w:val="00532402"/>
    <w:rsid w:val="00532EDD"/>
    <w:rsid w:val="005334C2"/>
    <w:rsid w:val="00533C9C"/>
    <w:rsid w:val="00534066"/>
    <w:rsid w:val="00534196"/>
    <w:rsid w:val="0053454E"/>
    <w:rsid w:val="005348F9"/>
    <w:rsid w:val="00534971"/>
    <w:rsid w:val="005350DD"/>
    <w:rsid w:val="0053530B"/>
    <w:rsid w:val="0053588C"/>
    <w:rsid w:val="0053642F"/>
    <w:rsid w:val="00537102"/>
    <w:rsid w:val="00537CFC"/>
    <w:rsid w:val="00537D28"/>
    <w:rsid w:val="00540647"/>
    <w:rsid w:val="00540957"/>
    <w:rsid w:val="00540D08"/>
    <w:rsid w:val="005418E9"/>
    <w:rsid w:val="00542160"/>
    <w:rsid w:val="00542986"/>
    <w:rsid w:val="005429B8"/>
    <w:rsid w:val="00544428"/>
    <w:rsid w:val="0054497F"/>
    <w:rsid w:val="00544D12"/>
    <w:rsid w:val="00544E37"/>
    <w:rsid w:val="0054534A"/>
    <w:rsid w:val="005455A9"/>
    <w:rsid w:val="00545E04"/>
    <w:rsid w:val="00545ECD"/>
    <w:rsid w:val="00546C34"/>
    <w:rsid w:val="00546DD3"/>
    <w:rsid w:val="005475AB"/>
    <w:rsid w:val="00547ADF"/>
    <w:rsid w:val="0055142C"/>
    <w:rsid w:val="00551C65"/>
    <w:rsid w:val="00552CC3"/>
    <w:rsid w:val="00553159"/>
    <w:rsid w:val="0055384B"/>
    <w:rsid w:val="00553EAA"/>
    <w:rsid w:val="00553FBD"/>
    <w:rsid w:val="00555EF8"/>
    <w:rsid w:val="00556ACB"/>
    <w:rsid w:val="00556FEE"/>
    <w:rsid w:val="0055707E"/>
    <w:rsid w:val="00557373"/>
    <w:rsid w:val="00557507"/>
    <w:rsid w:val="00557C25"/>
    <w:rsid w:val="005621DB"/>
    <w:rsid w:val="005624E1"/>
    <w:rsid w:val="00562D55"/>
    <w:rsid w:val="00562E9E"/>
    <w:rsid w:val="00562F10"/>
    <w:rsid w:val="00563318"/>
    <w:rsid w:val="005636F2"/>
    <w:rsid w:val="0056383F"/>
    <w:rsid w:val="005640BE"/>
    <w:rsid w:val="00564574"/>
    <w:rsid w:val="005647B9"/>
    <w:rsid w:val="005658A9"/>
    <w:rsid w:val="00566BDA"/>
    <w:rsid w:val="00566DF1"/>
    <w:rsid w:val="00567CCC"/>
    <w:rsid w:val="0057017A"/>
    <w:rsid w:val="005701B6"/>
    <w:rsid w:val="005705DE"/>
    <w:rsid w:val="00570912"/>
    <w:rsid w:val="00570A2D"/>
    <w:rsid w:val="00570D2F"/>
    <w:rsid w:val="0057125C"/>
    <w:rsid w:val="005712BB"/>
    <w:rsid w:val="00571721"/>
    <w:rsid w:val="00573505"/>
    <w:rsid w:val="00573D13"/>
    <w:rsid w:val="005745E0"/>
    <w:rsid w:val="00574877"/>
    <w:rsid w:val="00574DF5"/>
    <w:rsid w:val="00574FAF"/>
    <w:rsid w:val="00577556"/>
    <w:rsid w:val="00580AB2"/>
    <w:rsid w:val="00580BB5"/>
    <w:rsid w:val="0058319C"/>
    <w:rsid w:val="005837ED"/>
    <w:rsid w:val="00585247"/>
    <w:rsid w:val="005855E8"/>
    <w:rsid w:val="005861D7"/>
    <w:rsid w:val="005862E2"/>
    <w:rsid w:val="0058630C"/>
    <w:rsid w:val="0058664D"/>
    <w:rsid w:val="00587ECF"/>
    <w:rsid w:val="00590391"/>
    <w:rsid w:val="005917B8"/>
    <w:rsid w:val="005917F8"/>
    <w:rsid w:val="00593982"/>
    <w:rsid w:val="00593CE0"/>
    <w:rsid w:val="00593ECC"/>
    <w:rsid w:val="00594073"/>
    <w:rsid w:val="00594B1F"/>
    <w:rsid w:val="0059502F"/>
    <w:rsid w:val="005963C2"/>
    <w:rsid w:val="00596A61"/>
    <w:rsid w:val="00597CEC"/>
    <w:rsid w:val="005A1117"/>
    <w:rsid w:val="005A203F"/>
    <w:rsid w:val="005A31B0"/>
    <w:rsid w:val="005A351D"/>
    <w:rsid w:val="005A3744"/>
    <w:rsid w:val="005A3D25"/>
    <w:rsid w:val="005A57B6"/>
    <w:rsid w:val="005A5822"/>
    <w:rsid w:val="005A62BF"/>
    <w:rsid w:val="005A62C5"/>
    <w:rsid w:val="005A7139"/>
    <w:rsid w:val="005A7F73"/>
    <w:rsid w:val="005B013B"/>
    <w:rsid w:val="005B0320"/>
    <w:rsid w:val="005B0D30"/>
    <w:rsid w:val="005B136E"/>
    <w:rsid w:val="005B14A8"/>
    <w:rsid w:val="005B1B41"/>
    <w:rsid w:val="005B321C"/>
    <w:rsid w:val="005B38DB"/>
    <w:rsid w:val="005B4B81"/>
    <w:rsid w:val="005B4FCE"/>
    <w:rsid w:val="005B5C53"/>
    <w:rsid w:val="005B61FF"/>
    <w:rsid w:val="005B6B74"/>
    <w:rsid w:val="005B6D6F"/>
    <w:rsid w:val="005B6F41"/>
    <w:rsid w:val="005B7B35"/>
    <w:rsid w:val="005C0396"/>
    <w:rsid w:val="005C041D"/>
    <w:rsid w:val="005C0C4B"/>
    <w:rsid w:val="005C3A14"/>
    <w:rsid w:val="005C523C"/>
    <w:rsid w:val="005C697A"/>
    <w:rsid w:val="005C78CD"/>
    <w:rsid w:val="005C7DD2"/>
    <w:rsid w:val="005C7DFD"/>
    <w:rsid w:val="005D031F"/>
    <w:rsid w:val="005D038E"/>
    <w:rsid w:val="005D0DC5"/>
    <w:rsid w:val="005D11D0"/>
    <w:rsid w:val="005D1C1E"/>
    <w:rsid w:val="005D2562"/>
    <w:rsid w:val="005D372C"/>
    <w:rsid w:val="005D39D3"/>
    <w:rsid w:val="005D3C1F"/>
    <w:rsid w:val="005D3E8A"/>
    <w:rsid w:val="005D3F60"/>
    <w:rsid w:val="005D3FCA"/>
    <w:rsid w:val="005D4505"/>
    <w:rsid w:val="005D4D17"/>
    <w:rsid w:val="005D510F"/>
    <w:rsid w:val="005D56BB"/>
    <w:rsid w:val="005D5B96"/>
    <w:rsid w:val="005D5CBA"/>
    <w:rsid w:val="005D6313"/>
    <w:rsid w:val="005D6AD1"/>
    <w:rsid w:val="005D74F8"/>
    <w:rsid w:val="005D7938"/>
    <w:rsid w:val="005E0561"/>
    <w:rsid w:val="005E09EE"/>
    <w:rsid w:val="005E1B91"/>
    <w:rsid w:val="005E25DC"/>
    <w:rsid w:val="005E2D9E"/>
    <w:rsid w:val="005E31FF"/>
    <w:rsid w:val="005E33E4"/>
    <w:rsid w:val="005E37E9"/>
    <w:rsid w:val="005E4548"/>
    <w:rsid w:val="005E4AA4"/>
    <w:rsid w:val="005E4ED6"/>
    <w:rsid w:val="005E53E0"/>
    <w:rsid w:val="005E584D"/>
    <w:rsid w:val="005E7147"/>
    <w:rsid w:val="005E7431"/>
    <w:rsid w:val="005E748C"/>
    <w:rsid w:val="005E7802"/>
    <w:rsid w:val="005E7E7E"/>
    <w:rsid w:val="005E7FAC"/>
    <w:rsid w:val="005F0833"/>
    <w:rsid w:val="005F133A"/>
    <w:rsid w:val="005F14EA"/>
    <w:rsid w:val="005F1A19"/>
    <w:rsid w:val="005F1BE8"/>
    <w:rsid w:val="005F2369"/>
    <w:rsid w:val="005F273F"/>
    <w:rsid w:val="005F2DE7"/>
    <w:rsid w:val="005F2EE6"/>
    <w:rsid w:val="005F2F7B"/>
    <w:rsid w:val="005F31B6"/>
    <w:rsid w:val="005F38E7"/>
    <w:rsid w:val="005F3C2F"/>
    <w:rsid w:val="005F3F00"/>
    <w:rsid w:val="005F48C3"/>
    <w:rsid w:val="005F4FC2"/>
    <w:rsid w:val="005F515E"/>
    <w:rsid w:val="005F579B"/>
    <w:rsid w:val="00600065"/>
    <w:rsid w:val="00602B4B"/>
    <w:rsid w:val="00602B59"/>
    <w:rsid w:val="00603C6D"/>
    <w:rsid w:val="00603F3B"/>
    <w:rsid w:val="006043E0"/>
    <w:rsid w:val="006047CA"/>
    <w:rsid w:val="00604A94"/>
    <w:rsid w:val="00604D47"/>
    <w:rsid w:val="00605004"/>
    <w:rsid w:val="0060570D"/>
    <w:rsid w:val="00605885"/>
    <w:rsid w:val="00606E21"/>
    <w:rsid w:val="0060726C"/>
    <w:rsid w:val="006104C6"/>
    <w:rsid w:val="0061191B"/>
    <w:rsid w:val="00611A4F"/>
    <w:rsid w:val="00611E81"/>
    <w:rsid w:val="0061394C"/>
    <w:rsid w:val="00613EC4"/>
    <w:rsid w:val="00613F47"/>
    <w:rsid w:val="006144FB"/>
    <w:rsid w:val="00614878"/>
    <w:rsid w:val="006154D4"/>
    <w:rsid w:val="00615FD1"/>
    <w:rsid w:val="006164E6"/>
    <w:rsid w:val="0061670B"/>
    <w:rsid w:val="006202F2"/>
    <w:rsid w:val="00620EFD"/>
    <w:rsid w:val="00621B03"/>
    <w:rsid w:val="00622345"/>
    <w:rsid w:val="0062274F"/>
    <w:rsid w:val="00622B26"/>
    <w:rsid w:val="0062330F"/>
    <w:rsid w:val="0062446E"/>
    <w:rsid w:val="00624573"/>
    <w:rsid w:val="0062468E"/>
    <w:rsid w:val="00624FA9"/>
    <w:rsid w:val="00626C13"/>
    <w:rsid w:val="00627A04"/>
    <w:rsid w:val="00627AC2"/>
    <w:rsid w:val="00627F6C"/>
    <w:rsid w:val="0063038E"/>
    <w:rsid w:val="00630A52"/>
    <w:rsid w:val="00630ED8"/>
    <w:rsid w:val="006318AB"/>
    <w:rsid w:val="00631B82"/>
    <w:rsid w:val="00631D7C"/>
    <w:rsid w:val="00631F58"/>
    <w:rsid w:val="00632337"/>
    <w:rsid w:val="006323D1"/>
    <w:rsid w:val="00632716"/>
    <w:rsid w:val="00632BCD"/>
    <w:rsid w:val="00633263"/>
    <w:rsid w:val="00633678"/>
    <w:rsid w:val="006338D1"/>
    <w:rsid w:val="00633B1C"/>
    <w:rsid w:val="00633C1E"/>
    <w:rsid w:val="0063470A"/>
    <w:rsid w:val="006348A6"/>
    <w:rsid w:val="00634FA7"/>
    <w:rsid w:val="006350E6"/>
    <w:rsid w:val="00635488"/>
    <w:rsid w:val="00635709"/>
    <w:rsid w:val="00635A3E"/>
    <w:rsid w:val="00635F0E"/>
    <w:rsid w:val="00635FAF"/>
    <w:rsid w:val="0063638F"/>
    <w:rsid w:val="0063733E"/>
    <w:rsid w:val="00640254"/>
    <w:rsid w:val="0064180D"/>
    <w:rsid w:val="00641B68"/>
    <w:rsid w:val="00642FDF"/>
    <w:rsid w:val="0064342B"/>
    <w:rsid w:val="00643963"/>
    <w:rsid w:val="00643A95"/>
    <w:rsid w:val="00643D9F"/>
    <w:rsid w:val="006455A0"/>
    <w:rsid w:val="00646981"/>
    <w:rsid w:val="00646A98"/>
    <w:rsid w:val="00647437"/>
    <w:rsid w:val="00650198"/>
    <w:rsid w:val="0065026B"/>
    <w:rsid w:val="006507DF"/>
    <w:rsid w:val="0065080E"/>
    <w:rsid w:val="006512D6"/>
    <w:rsid w:val="006529F6"/>
    <w:rsid w:val="00652A99"/>
    <w:rsid w:val="00652AE4"/>
    <w:rsid w:val="00653C68"/>
    <w:rsid w:val="0065429A"/>
    <w:rsid w:val="00654373"/>
    <w:rsid w:val="00654DB4"/>
    <w:rsid w:val="00655336"/>
    <w:rsid w:val="006554FD"/>
    <w:rsid w:val="00657A78"/>
    <w:rsid w:val="00657BFF"/>
    <w:rsid w:val="00661522"/>
    <w:rsid w:val="00661A24"/>
    <w:rsid w:val="006620F9"/>
    <w:rsid w:val="00662D04"/>
    <w:rsid w:val="00662E1E"/>
    <w:rsid w:val="00662E26"/>
    <w:rsid w:val="006634CF"/>
    <w:rsid w:val="006644D4"/>
    <w:rsid w:val="006651FF"/>
    <w:rsid w:val="0066530D"/>
    <w:rsid w:val="006659C2"/>
    <w:rsid w:val="00665E59"/>
    <w:rsid w:val="006668FA"/>
    <w:rsid w:val="00666C76"/>
    <w:rsid w:val="006677AA"/>
    <w:rsid w:val="00670194"/>
    <w:rsid w:val="006704F2"/>
    <w:rsid w:val="00670EBC"/>
    <w:rsid w:val="0067105A"/>
    <w:rsid w:val="00671113"/>
    <w:rsid w:val="0067131D"/>
    <w:rsid w:val="00672037"/>
    <w:rsid w:val="00672054"/>
    <w:rsid w:val="00672629"/>
    <w:rsid w:val="0067269B"/>
    <w:rsid w:val="00672F5E"/>
    <w:rsid w:val="00673966"/>
    <w:rsid w:val="006756AE"/>
    <w:rsid w:val="00675D3B"/>
    <w:rsid w:val="00675F0D"/>
    <w:rsid w:val="006763DE"/>
    <w:rsid w:val="00676727"/>
    <w:rsid w:val="00677097"/>
    <w:rsid w:val="00677464"/>
    <w:rsid w:val="006777E3"/>
    <w:rsid w:val="00677917"/>
    <w:rsid w:val="00681AFE"/>
    <w:rsid w:val="00681B73"/>
    <w:rsid w:val="00682310"/>
    <w:rsid w:val="00682737"/>
    <w:rsid w:val="0068295E"/>
    <w:rsid w:val="00682DE2"/>
    <w:rsid w:val="00682F01"/>
    <w:rsid w:val="006841F9"/>
    <w:rsid w:val="006852DF"/>
    <w:rsid w:val="00685632"/>
    <w:rsid w:val="0068698D"/>
    <w:rsid w:val="00686AB2"/>
    <w:rsid w:val="00686B67"/>
    <w:rsid w:val="0068707E"/>
    <w:rsid w:val="0068716D"/>
    <w:rsid w:val="00687751"/>
    <w:rsid w:val="00687CF0"/>
    <w:rsid w:val="0069016B"/>
    <w:rsid w:val="0069117A"/>
    <w:rsid w:val="00692C89"/>
    <w:rsid w:val="006948FA"/>
    <w:rsid w:val="00694E35"/>
    <w:rsid w:val="00694F93"/>
    <w:rsid w:val="00695095"/>
    <w:rsid w:val="00695C4E"/>
    <w:rsid w:val="006966CC"/>
    <w:rsid w:val="006973F2"/>
    <w:rsid w:val="00697D5D"/>
    <w:rsid w:val="006A0047"/>
    <w:rsid w:val="006A0236"/>
    <w:rsid w:val="006A05C2"/>
    <w:rsid w:val="006A0977"/>
    <w:rsid w:val="006A162F"/>
    <w:rsid w:val="006A1C86"/>
    <w:rsid w:val="006A2D28"/>
    <w:rsid w:val="006A2FB7"/>
    <w:rsid w:val="006A3585"/>
    <w:rsid w:val="006A3718"/>
    <w:rsid w:val="006A3E29"/>
    <w:rsid w:val="006A4C16"/>
    <w:rsid w:val="006A4C57"/>
    <w:rsid w:val="006A4C71"/>
    <w:rsid w:val="006A4F7E"/>
    <w:rsid w:val="006A55AB"/>
    <w:rsid w:val="006A692E"/>
    <w:rsid w:val="006A6C76"/>
    <w:rsid w:val="006A6E39"/>
    <w:rsid w:val="006A7291"/>
    <w:rsid w:val="006A739C"/>
    <w:rsid w:val="006A763D"/>
    <w:rsid w:val="006B02AA"/>
    <w:rsid w:val="006B0823"/>
    <w:rsid w:val="006B090D"/>
    <w:rsid w:val="006B098B"/>
    <w:rsid w:val="006B0C2C"/>
    <w:rsid w:val="006B0C35"/>
    <w:rsid w:val="006B1634"/>
    <w:rsid w:val="006B1891"/>
    <w:rsid w:val="006B2491"/>
    <w:rsid w:val="006B282B"/>
    <w:rsid w:val="006B2886"/>
    <w:rsid w:val="006B35F1"/>
    <w:rsid w:val="006B3724"/>
    <w:rsid w:val="006B5A1D"/>
    <w:rsid w:val="006B744A"/>
    <w:rsid w:val="006C027D"/>
    <w:rsid w:val="006C0D3D"/>
    <w:rsid w:val="006C1BA8"/>
    <w:rsid w:val="006C21F9"/>
    <w:rsid w:val="006C26DD"/>
    <w:rsid w:val="006C31F7"/>
    <w:rsid w:val="006C3E09"/>
    <w:rsid w:val="006C5526"/>
    <w:rsid w:val="006C5D18"/>
    <w:rsid w:val="006C5EA0"/>
    <w:rsid w:val="006C5EB6"/>
    <w:rsid w:val="006C622C"/>
    <w:rsid w:val="006D1195"/>
    <w:rsid w:val="006D11E3"/>
    <w:rsid w:val="006D1340"/>
    <w:rsid w:val="006D26B6"/>
    <w:rsid w:val="006D2C80"/>
    <w:rsid w:val="006D3C0F"/>
    <w:rsid w:val="006D4A22"/>
    <w:rsid w:val="006D5209"/>
    <w:rsid w:val="006D5A24"/>
    <w:rsid w:val="006D7081"/>
    <w:rsid w:val="006D75DE"/>
    <w:rsid w:val="006E1437"/>
    <w:rsid w:val="006E1949"/>
    <w:rsid w:val="006E1D89"/>
    <w:rsid w:val="006E1E81"/>
    <w:rsid w:val="006E235F"/>
    <w:rsid w:val="006E2470"/>
    <w:rsid w:val="006E248C"/>
    <w:rsid w:val="006E277F"/>
    <w:rsid w:val="006E27A5"/>
    <w:rsid w:val="006E2810"/>
    <w:rsid w:val="006E2C69"/>
    <w:rsid w:val="006E3328"/>
    <w:rsid w:val="006E3747"/>
    <w:rsid w:val="006E39EE"/>
    <w:rsid w:val="006E4CDF"/>
    <w:rsid w:val="006E5A14"/>
    <w:rsid w:val="006E6962"/>
    <w:rsid w:val="006E7A8D"/>
    <w:rsid w:val="006E7B67"/>
    <w:rsid w:val="006F0303"/>
    <w:rsid w:val="006F0409"/>
    <w:rsid w:val="006F171A"/>
    <w:rsid w:val="006F1ADD"/>
    <w:rsid w:val="006F1F0A"/>
    <w:rsid w:val="006F2AD7"/>
    <w:rsid w:val="006F3CEC"/>
    <w:rsid w:val="006F47E4"/>
    <w:rsid w:val="006F4CC1"/>
    <w:rsid w:val="006F540B"/>
    <w:rsid w:val="006F55E3"/>
    <w:rsid w:val="006F5724"/>
    <w:rsid w:val="006F62B6"/>
    <w:rsid w:val="006F68B7"/>
    <w:rsid w:val="006F77F4"/>
    <w:rsid w:val="006F7875"/>
    <w:rsid w:val="006F7A49"/>
    <w:rsid w:val="006F7A98"/>
    <w:rsid w:val="006F7DCF"/>
    <w:rsid w:val="007001B8"/>
    <w:rsid w:val="0070034B"/>
    <w:rsid w:val="00700575"/>
    <w:rsid w:val="00700811"/>
    <w:rsid w:val="00700D57"/>
    <w:rsid w:val="00700E06"/>
    <w:rsid w:val="00701D3D"/>
    <w:rsid w:val="00702457"/>
    <w:rsid w:val="007031FE"/>
    <w:rsid w:val="00703640"/>
    <w:rsid w:val="00704315"/>
    <w:rsid w:val="007048BC"/>
    <w:rsid w:val="007053D2"/>
    <w:rsid w:val="007055ED"/>
    <w:rsid w:val="00705B1F"/>
    <w:rsid w:val="00705B73"/>
    <w:rsid w:val="007063D6"/>
    <w:rsid w:val="007068DD"/>
    <w:rsid w:val="00706B96"/>
    <w:rsid w:val="00707051"/>
    <w:rsid w:val="007070F6"/>
    <w:rsid w:val="00707829"/>
    <w:rsid w:val="00710D1C"/>
    <w:rsid w:val="00711909"/>
    <w:rsid w:val="00713DD6"/>
    <w:rsid w:val="00714112"/>
    <w:rsid w:val="00714A25"/>
    <w:rsid w:val="00716375"/>
    <w:rsid w:val="00716F35"/>
    <w:rsid w:val="00717838"/>
    <w:rsid w:val="007178A9"/>
    <w:rsid w:val="007178FE"/>
    <w:rsid w:val="00720308"/>
    <w:rsid w:val="00720960"/>
    <w:rsid w:val="00720A37"/>
    <w:rsid w:val="00720B86"/>
    <w:rsid w:val="0072136D"/>
    <w:rsid w:val="0072176D"/>
    <w:rsid w:val="0072195A"/>
    <w:rsid w:val="00722330"/>
    <w:rsid w:val="0072250F"/>
    <w:rsid w:val="00722AEF"/>
    <w:rsid w:val="00722E70"/>
    <w:rsid w:val="007233AD"/>
    <w:rsid w:val="00723B00"/>
    <w:rsid w:val="0072461D"/>
    <w:rsid w:val="00724668"/>
    <w:rsid w:val="0072471F"/>
    <w:rsid w:val="007248FD"/>
    <w:rsid w:val="00725C00"/>
    <w:rsid w:val="00725CAC"/>
    <w:rsid w:val="0072644C"/>
    <w:rsid w:val="007300B4"/>
    <w:rsid w:val="00730870"/>
    <w:rsid w:val="0073137B"/>
    <w:rsid w:val="0073149C"/>
    <w:rsid w:val="007319FA"/>
    <w:rsid w:val="007323AE"/>
    <w:rsid w:val="00732617"/>
    <w:rsid w:val="00732FF1"/>
    <w:rsid w:val="0073314F"/>
    <w:rsid w:val="007338E9"/>
    <w:rsid w:val="00733BA1"/>
    <w:rsid w:val="00735152"/>
    <w:rsid w:val="00735385"/>
    <w:rsid w:val="007357E0"/>
    <w:rsid w:val="00736814"/>
    <w:rsid w:val="00737697"/>
    <w:rsid w:val="00737C27"/>
    <w:rsid w:val="00740C4B"/>
    <w:rsid w:val="00741250"/>
    <w:rsid w:val="007419B9"/>
    <w:rsid w:val="00741C3D"/>
    <w:rsid w:val="00741E70"/>
    <w:rsid w:val="00742062"/>
    <w:rsid w:val="00742197"/>
    <w:rsid w:val="00743C1D"/>
    <w:rsid w:val="00743E80"/>
    <w:rsid w:val="00744600"/>
    <w:rsid w:val="00744FB7"/>
    <w:rsid w:val="00745C6D"/>
    <w:rsid w:val="00745CDC"/>
    <w:rsid w:val="00751447"/>
    <w:rsid w:val="0075188D"/>
    <w:rsid w:val="00751950"/>
    <w:rsid w:val="007524DE"/>
    <w:rsid w:val="00752B80"/>
    <w:rsid w:val="00752C33"/>
    <w:rsid w:val="00756075"/>
    <w:rsid w:val="00756A04"/>
    <w:rsid w:val="007575AA"/>
    <w:rsid w:val="007577CA"/>
    <w:rsid w:val="0075783D"/>
    <w:rsid w:val="0075793F"/>
    <w:rsid w:val="00757FE0"/>
    <w:rsid w:val="007605D7"/>
    <w:rsid w:val="0076067F"/>
    <w:rsid w:val="00760787"/>
    <w:rsid w:val="00760DC0"/>
    <w:rsid w:val="00760DE5"/>
    <w:rsid w:val="0076115E"/>
    <w:rsid w:val="007616FD"/>
    <w:rsid w:val="007617EA"/>
    <w:rsid w:val="007619E4"/>
    <w:rsid w:val="007624F6"/>
    <w:rsid w:val="00762C6A"/>
    <w:rsid w:val="00762E97"/>
    <w:rsid w:val="007630E0"/>
    <w:rsid w:val="00763284"/>
    <w:rsid w:val="007633A3"/>
    <w:rsid w:val="00765F5F"/>
    <w:rsid w:val="00770865"/>
    <w:rsid w:val="00770960"/>
    <w:rsid w:val="007711C3"/>
    <w:rsid w:val="007717FA"/>
    <w:rsid w:val="00771C17"/>
    <w:rsid w:val="00771E75"/>
    <w:rsid w:val="007724CD"/>
    <w:rsid w:val="00772E15"/>
    <w:rsid w:val="007735A8"/>
    <w:rsid w:val="007750B5"/>
    <w:rsid w:val="0077514D"/>
    <w:rsid w:val="0077569D"/>
    <w:rsid w:val="00775DA5"/>
    <w:rsid w:val="00775FF6"/>
    <w:rsid w:val="007760C9"/>
    <w:rsid w:val="00776409"/>
    <w:rsid w:val="00777B28"/>
    <w:rsid w:val="00777F00"/>
    <w:rsid w:val="00777FAA"/>
    <w:rsid w:val="00780129"/>
    <w:rsid w:val="0078088A"/>
    <w:rsid w:val="00780FE9"/>
    <w:rsid w:val="00781EE7"/>
    <w:rsid w:val="00781F38"/>
    <w:rsid w:val="007823A0"/>
    <w:rsid w:val="00784493"/>
    <w:rsid w:val="007844FA"/>
    <w:rsid w:val="007848DC"/>
    <w:rsid w:val="007855DA"/>
    <w:rsid w:val="00786319"/>
    <w:rsid w:val="00786F24"/>
    <w:rsid w:val="0078703E"/>
    <w:rsid w:val="007875F7"/>
    <w:rsid w:val="00790AFF"/>
    <w:rsid w:val="00790DB6"/>
    <w:rsid w:val="0079107E"/>
    <w:rsid w:val="007917D2"/>
    <w:rsid w:val="00791EBC"/>
    <w:rsid w:val="007929EF"/>
    <w:rsid w:val="00793BBF"/>
    <w:rsid w:val="007940E5"/>
    <w:rsid w:val="00797196"/>
    <w:rsid w:val="007A1387"/>
    <w:rsid w:val="007A1698"/>
    <w:rsid w:val="007A2638"/>
    <w:rsid w:val="007A3D5A"/>
    <w:rsid w:val="007A4945"/>
    <w:rsid w:val="007A54BB"/>
    <w:rsid w:val="007A5591"/>
    <w:rsid w:val="007A5DCA"/>
    <w:rsid w:val="007A5E05"/>
    <w:rsid w:val="007A622E"/>
    <w:rsid w:val="007A7424"/>
    <w:rsid w:val="007A7438"/>
    <w:rsid w:val="007A763F"/>
    <w:rsid w:val="007B019E"/>
    <w:rsid w:val="007B0863"/>
    <w:rsid w:val="007B08FB"/>
    <w:rsid w:val="007B0BE1"/>
    <w:rsid w:val="007B0CB1"/>
    <w:rsid w:val="007B1372"/>
    <w:rsid w:val="007B259A"/>
    <w:rsid w:val="007B2CF0"/>
    <w:rsid w:val="007B2E6F"/>
    <w:rsid w:val="007B4747"/>
    <w:rsid w:val="007B4AAD"/>
    <w:rsid w:val="007B4C40"/>
    <w:rsid w:val="007B4FFF"/>
    <w:rsid w:val="007B5D39"/>
    <w:rsid w:val="007B6301"/>
    <w:rsid w:val="007B682F"/>
    <w:rsid w:val="007B72FF"/>
    <w:rsid w:val="007B759C"/>
    <w:rsid w:val="007B7CE1"/>
    <w:rsid w:val="007B7E3C"/>
    <w:rsid w:val="007C042A"/>
    <w:rsid w:val="007C1302"/>
    <w:rsid w:val="007C1F2E"/>
    <w:rsid w:val="007C21D7"/>
    <w:rsid w:val="007C3A0D"/>
    <w:rsid w:val="007C3B32"/>
    <w:rsid w:val="007C413D"/>
    <w:rsid w:val="007C4165"/>
    <w:rsid w:val="007C4D7F"/>
    <w:rsid w:val="007C520C"/>
    <w:rsid w:val="007C552D"/>
    <w:rsid w:val="007C5641"/>
    <w:rsid w:val="007C5738"/>
    <w:rsid w:val="007C57BB"/>
    <w:rsid w:val="007C6A5D"/>
    <w:rsid w:val="007C6B80"/>
    <w:rsid w:val="007C6EAE"/>
    <w:rsid w:val="007C7451"/>
    <w:rsid w:val="007C7CD9"/>
    <w:rsid w:val="007D1CDB"/>
    <w:rsid w:val="007D1DBC"/>
    <w:rsid w:val="007D207F"/>
    <w:rsid w:val="007D20F0"/>
    <w:rsid w:val="007D34EB"/>
    <w:rsid w:val="007D4A80"/>
    <w:rsid w:val="007D4E2E"/>
    <w:rsid w:val="007D5383"/>
    <w:rsid w:val="007D56F3"/>
    <w:rsid w:val="007D5A95"/>
    <w:rsid w:val="007D63E9"/>
    <w:rsid w:val="007D713C"/>
    <w:rsid w:val="007D7E3F"/>
    <w:rsid w:val="007D7EDC"/>
    <w:rsid w:val="007E0D04"/>
    <w:rsid w:val="007E0FF7"/>
    <w:rsid w:val="007E119E"/>
    <w:rsid w:val="007E2349"/>
    <w:rsid w:val="007E2C1E"/>
    <w:rsid w:val="007E3220"/>
    <w:rsid w:val="007E3912"/>
    <w:rsid w:val="007E39EF"/>
    <w:rsid w:val="007E4869"/>
    <w:rsid w:val="007E5C64"/>
    <w:rsid w:val="007E5D70"/>
    <w:rsid w:val="007E6A7A"/>
    <w:rsid w:val="007E6B4A"/>
    <w:rsid w:val="007E6D04"/>
    <w:rsid w:val="007E7A64"/>
    <w:rsid w:val="007E7CB3"/>
    <w:rsid w:val="007F0AED"/>
    <w:rsid w:val="007F1078"/>
    <w:rsid w:val="007F2AE8"/>
    <w:rsid w:val="007F2B8E"/>
    <w:rsid w:val="007F36AD"/>
    <w:rsid w:val="007F405A"/>
    <w:rsid w:val="007F475B"/>
    <w:rsid w:val="007F4886"/>
    <w:rsid w:val="007F4B7A"/>
    <w:rsid w:val="007F51BF"/>
    <w:rsid w:val="007F596E"/>
    <w:rsid w:val="007F6964"/>
    <w:rsid w:val="007F7601"/>
    <w:rsid w:val="0080050D"/>
    <w:rsid w:val="00800DE7"/>
    <w:rsid w:val="008011BA"/>
    <w:rsid w:val="00801988"/>
    <w:rsid w:val="0080293E"/>
    <w:rsid w:val="00802FEB"/>
    <w:rsid w:val="0080351E"/>
    <w:rsid w:val="00803CD2"/>
    <w:rsid w:val="008041F5"/>
    <w:rsid w:val="0080456C"/>
    <w:rsid w:val="00805B4C"/>
    <w:rsid w:val="00806346"/>
    <w:rsid w:val="00806B64"/>
    <w:rsid w:val="0080738A"/>
    <w:rsid w:val="00807D9E"/>
    <w:rsid w:val="00810A0C"/>
    <w:rsid w:val="00810C2E"/>
    <w:rsid w:val="0081128D"/>
    <w:rsid w:val="00812E5C"/>
    <w:rsid w:val="00813443"/>
    <w:rsid w:val="00813602"/>
    <w:rsid w:val="0081367B"/>
    <w:rsid w:val="0081369E"/>
    <w:rsid w:val="00814587"/>
    <w:rsid w:val="00814A41"/>
    <w:rsid w:val="00815277"/>
    <w:rsid w:val="00815D37"/>
    <w:rsid w:val="00815E49"/>
    <w:rsid w:val="00816897"/>
    <w:rsid w:val="00816A10"/>
    <w:rsid w:val="00816F45"/>
    <w:rsid w:val="00817107"/>
    <w:rsid w:val="00817AA1"/>
    <w:rsid w:val="008200F5"/>
    <w:rsid w:val="00820AD1"/>
    <w:rsid w:val="008215BA"/>
    <w:rsid w:val="008220DF"/>
    <w:rsid w:val="00822FA7"/>
    <w:rsid w:val="00823588"/>
    <w:rsid w:val="00823F03"/>
    <w:rsid w:val="00823FD7"/>
    <w:rsid w:val="00824835"/>
    <w:rsid w:val="00824851"/>
    <w:rsid w:val="00825EE0"/>
    <w:rsid w:val="00826080"/>
    <w:rsid w:val="0082608B"/>
    <w:rsid w:val="008262EC"/>
    <w:rsid w:val="00826932"/>
    <w:rsid w:val="008269DF"/>
    <w:rsid w:val="00826A26"/>
    <w:rsid w:val="008277D0"/>
    <w:rsid w:val="00827A33"/>
    <w:rsid w:val="0083079D"/>
    <w:rsid w:val="00830FAF"/>
    <w:rsid w:val="008311C3"/>
    <w:rsid w:val="00831CB1"/>
    <w:rsid w:val="008332AF"/>
    <w:rsid w:val="008332B8"/>
    <w:rsid w:val="008333D1"/>
    <w:rsid w:val="00833F75"/>
    <w:rsid w:val="008355CB"/>
    <w:rsid w:val="0083581F"/>
    <w:rsid w:val="008359CB"/>
    <w:rsid w:val="008364E0"/>
    <w:rsid w:val="00837B91"/>
    <w:rsid w:val="00837F09"/>
    <w:rsid w:val="0084133A"/>
    <w:rsid w:val="008414B8"/>
    <w:rsid w:val="00841B7B"/>
    <w:rsid w:val="0084258F"/>
    <w:rsid w:val="00842808"/>
    <w:rsid w:val="00843B31"/>
    <w:rsid w:val="00844854"/>
    <w:rsid w:val="00844D21"/>
    <w:rsid w:val="0084615B"/>
    <w:rsid w:val="00846487"/>
    <w:rsid w:val="008465C5"/>
    <w:rsid w:val="00846A0A"/>
    <w:rsid w:val="00846E3A"/>
    <w:rsid w:val="008476D8"/>
    <w:rsid w:val="008506A9"/>
    <w:rsid w:val="00850E6C"/>
    <w:rsid w:val="00850F35"/>
    <w:rsid w:val="00851354"/>
    <w:rsid w:val="008519C2"/>
    <w:rsid w:val="008527BD"/>
    <w:rsid w:val="00852AA0"/>
    <w:rsid w:val="00853C07"/>
    <w:rsid w:val="00853D0D"/>
    <w:rsid w:val="0085560B"/>
    <w:rsid w:val="008563CA"/>
    <w:rsid w:val="00856470"/>
    <w:rsid w:val="0085756E"/>
    <w:rsid w:val="00857755"/>
    <w:rsid w:val="00857E7B"/>
    <w:rsid w:val="00857F2E"/>
    <w:rsid w:val="008610A4"/>
    <w:rsid w:val="00861E50"/>
    <w:rsid w:val="00863643"/>
    <w:rsid w:val="00863AA9"/>
    <w:rsid w:val="00863C1B"/>
    <w:rsid w:val="00863D9A"/>
    <w:rsid w:val="00864390"/>
    <w:rsid w:val="008644FB"/>
    <w:rsid w:val="008657D6"/>
    <w:rsid w:val="00866254"/>
    <w:rsid w:val="00866503"/>
    <w:rsid w:val="008667E3"/>
    <w:rsid w:val="008668E5"/>
    <w:rsid w:val="00870373"/>
    <w:rsid w:val="008709A4"/>
    <w:rsid w:val="00870C0D"/>
    <w:rsid w:val="0087106C"/>
    <w:rsid w:val="00871410"/>
    <w:rsid w:val="00871412"/>
    <w:rsid w:val="008728E5"/>
    <w:rsid w:val="00873815"/>
    <w:rsid w:val="00873AD0"/>
    <w:rsid w:val="00874201"/>
    <w:rsid w:val="008748E4"/>
    <w:rsid w:val="00874F5F"/>
    <w:rsid w:val="00874FB0"/>
    <w:rsid w:val="00875E97"/>
    <w:rsid w:val="008761A1"/>
    <w:rsid w:val="00876A7E"/>
    <w:rsid w:val="00880326"/>
    <w:rsid w:val="00880A5C"/>
    <w:rsid w:val="00881201"/>
    <w:rsid w:val="00882120"/>
    <w:rsid w:val="008831D7"/>
    <w:rsid w:val="00883386"/>
    <w:rsid w:val="008838C5"/>
    <w:rsid w:val="00883DF0"/>
    <w:rsid w:val="008853E8"/>
    <w:rsid w:val="0088571A"/>
    <w:rsid w:val="00885EA7"/>
    <w:rsid w:val="00885FA1"/>
    <w:rsid w:val="00886635"/>
    <w:rsid w:val="00887228"/>
    <w:rsid w:val="00887C08"/>
    <w:rsid w:val="00890700"/>
    <w:rsid w:val="00891039"/>
    <w:rsid w:val="00891106"/>
    <w:rsid w:val="0089180F"/>
    <w:rsid w:val="0089237A"/>
    <w:rsid w:val="00892B68"/>
    <w:rsid w:val="00892B85"/>
    <w:rsid w:val="00892BBA"/>
    <w:rsid w:val="00892BE3"/>
    <w:rsid w:val="0089351A"/>
    <w:rsid w:val="0089353F"/>
    <w:rsid w:val="0089386D"/>
    <w:rsid w:val="00893E28"/>
    <w:rsid w:val="00893F87"/>
    <w:rsid w:val="00894055"/>
    <w:rsid w:val="00894F81"/>
    <w:rsid w:val="00894FB8"/>
    <w:rsid w:val="008950FC"/>
    <w:rsid w:val="00896396"/>
    <w:rsid w:val="00896888"/>
    <w:rsid w:val="00896A88"/>
    <w:rsid w:val="00897AF3"/>
    <w:rsid w:val="00897B28"/>
    <w:rsid w:val="008A1AEE"/>
    <w:rsid w:val="008A1DE8"/>
    <w:rsid w:val="008A1F4D"/>
    <w:rsid w:val="008A2290"/>
    <w:rsid w:val="008A2B57"/>
    <w:rsid w:val="008A2BD0"/>
    <w:rsid w:val="008A2C61"/>
    <w:rsid w:val="008A590C"/>
    <w:rsid w:val="008A700C"/>
    <w:rsid w:val="008A7351"/>
    <w:rsid w:val="008A75D6"/>
    <w:rsid w:val="008A7819"/>
    <w:rsid w:val="008A7899"/>
    <w:rsid w:val="008B0081"/>
    <w:rsid w:val="008B07FB"/>
    <w:rsid w:val="008B0D1E"/>
    <w:rsid w:val="008B252B"/>
    <w:rsid w:val="008B26BA"/>
    <w:rsid w:val="008B2A9D"/>
    <w:rsid w:val="008B2EC4"/>
    <w:rsid w:val="008B315E"/>
    <w:rsid w:val="008B3469"/>
    <w:rsid w:val="008B3BEB"/>
    <w:rsid w:val="008B414A"/>
    <w:rsid w:val="008B4B09"/>
    <w:rsid w:val="008B5709"/>
    <w:rsid w:val="008B5CCC"/>
    <w:rsid w:val="008B6F5F"/>
    <w:rsid w:val="008B7BB3"/>
    <w:rsid w:val="008C0262"/>
    <w:rsid w:val="008C08EF"/>
    <w:rsid w:val="008C0CC2"/>
    <w:rsid w:val="008C2200"/>
    <w:rsid w:val="008C25AA"/>
    <w:rsid w:val="008C2ED5"/>
    <w:rsid w:val="008C3276"/>
    <w:rsid w:val="008C48AF"/>
    <w:rsid w:val="008C4DC3"/>
    <w:rsid w:val="008C78D1"/>
    <w:rsid w:val="008C7FAF"/>
    <w:rsid w:val="008D0467"/>
    <w:rsid w:val="008D12F1"/>
    <w:rsid w:val="008D1A6F"/>
    <w:rsid w:val="008D1B75"/>
    <w:rsid w:val="008D2E64"/>
    <w:rsid w:val="008D37AF"/>
    <w:rsid w:val="008D4ED9"/>
    <w:rsid w:val="008D5088"/>
    <w:rsid w:val="008D5204"/>
    <w:rsid w:val="008D5235"/>
    <w:rsid w:val="008D5361"/>
    <w:rsid w:val="008D56E4"/>
    <w:rsid w:val="008D5BA1"/>
    <w:rsid w:val="008D6362"/>
    <w:rsid w:val="008D77A4"/>
    <w:rsid w:val="008D7875"/>
    <w:rsid w:val="008E0357"/>
    <w:rsid w:val="008E1250"/>
    <w:rsid w:val="008E1316"/>
    <w:rsid w:val="008E2DF0"/>
    <w:rsid w:val="008E354A"/>
    <w:rsid w:val="008E382B"/>
    <w:rsid w:val="008E5D22"/>
    <w:rsid w:val="008E63E5"/>
    <w:rsid w:val="008E6FF6"/>
    <w:rsid w:val="008E71B5"/>
    <w:rsid w:val="008E71CC"/>
    <w:rsid w:val="008E750B"/>
    <w:rsid w:val="008E7538"/>
    <w:rsid w:val="008E7572"/>
    <w:rsid w:val="008E7A7B"/>
    <w:rsid w:val="008E7C88"/>
    <w:rsid w:val="008E7CEA"/>
    <w:rsid w:val="008F1785"/>
    <w:rsid w:val="008F17C0"/>
    <w:rsid w:val="008F187F"/>
    <w:rsid w:val="008F1927"/>
    <w:rsid w:val="008F1B99"/>
    <w:rsid w:val="008F1D3A"/>
    <w:rsid w:val="008F1F61"/>
    <w:rsid w:val="008F2ECC"/>
    <w:rsid w:val="008F3A58"/>
    <w:rsid w:val="008F3BF8"/>
    <w:rsid w:val="008F445F"/>
    <w:rsid w:val="008F462C"/>
    <w:rsid w:val="008F4CFA"/>
    <w:rsid w:val="008F52FE"/>
    <w:rsid w:val="008F70F4"/>
    <w:rsid w:val="008F7C23"/>
    <w:rsid w:val="00900692"/>
    <w:rsid w:val="009013D3"/>
    <w:rsid w:val="00901AC7"/>
    <w:rsid w:val="00901D57"/>
    <w:rsid w:val="00901FCA"/>
    <w:rsid w:val="009034BC"/>
    <w:rsid w:val="009047EE"/>
    <w:rsid w:val="009051D8"/>
    <w:rsid w:val="0090539A"/>
    <w:rsid w:val="00905D04"/>
    <w:rsid w:val="00907CB6"/>
    <w:rsid w:val="009104D3"/>
    <w:rsid w:val="00910C6C"/>
    <w:rsid w:val="00910EA6"/>
    <w:rsid w:val="00912444"/>
    <w:rsid w:val="00912C8F"/>
    <w:rsid w:val="00913B1A"/>
    <w:rsid w:val="0091409F"/>
    <w:rsid w:val="009144BE"/>
    <w:rsid w:val="00915B53"/>
    <w:rsid w:val="00915C79"/>
    <w:rsid w:val="009172D8"/>
    <w:rsid w:val="009174A5"/>
    <w:rsid w:val="00917642"/>
    <w:rsid w:val="00917913"/>
    <w:rsid w:val="00920086"/>
    <w:rsid w:val="00920E28"/>
    <w:rsid w:val="00921617"/>
    <w:rsid w:val="0092171B"/>
    <w:rsid w:val="00922873"/>
    <w:rsid w:val="00922E35"/>
    <w:rsid w:val="00923E60"/>
    <w:rsid w:val="00924030"/>
    <w:rsid w:val="0092441E"/>
    <w:rsid w:val="0092445B"/>
    <w:rsid w:val="0092469F"/>
    <w:rsid w:val="00924959"/>
    <w:rsid w:val="00926182"/>
    <w:rsid w:val="00926E2B"/>
    <w:rsid w:val="00926EE0"/>
    <w:rsid w:val="00927624"/>
    <w:rsid w:val="00931467"/>
    <w:rsid w:val="00931B87"/>
    <w:rsid w:val="00932027"/>
    <w:rsid w:val="00932910"/>
    <w:rsid w:val="009331B4"/>
    <w:rsid w:val="00933762"/>
    <w:rsid w:val="009339B3"/>
    <w:rsid w:val="00933B05"/>
    <w:rsid w:val="00933BB8"/>
    <w:rsid w:val="00933C86"/>
    <w:rsid w:val="00933FCF"/>
    <w:rsid w:val="0093482C"/>
    <w:rsid w:val="00934CB3"/>
    <w:rsid w:val="00934D3B"/>
    <w:rsid w:val="00935D8E"/>
    <w:rsid w:val="00936086"/>
    <w:rsid w:val="0093636F"/>
    <w:rsid w:val="00937538"/>
    <w:rsid w:val="00937F6C"/>
    <w:rsid w:val="00940585"/>
    <w:rsid w:val="0094182F"/>
    <w:rsid w:val="00941A12"/>
    <w:rsid w:val="00941CEE"/>
    <w:rsid w:val="00941F09"/>
    <w:rsid w:val="00942236"/>
    <w:rsid w:val="009423EC"/>
    <w:rsid w:val="00942748"/>
    <w:rsid w:val="00942A33"/>
    <w:rsid w:val="00943437"/>
    <w:rsid w:val="00943927"/>
    <w:rsid w:val="00943C22"/>
    <w:rsid w:val="00943CA6"/>
    <w:rsid w:val="00943D7A"/>
    <w:rsid w:val="00944A8D"/>
    <w:rsid w:val="00944E41"/>
    <w:rsid w:val="00944E8C"/>
    <w:rsid w:val="0094518E"/>
    <w:rsid w:val="009460A8"/>
    <w:rsid w:val="00946335"/>
    <w:rsid w:val="00946947"/>
    <w:rsid w:val="0095013F"/>
    <w:rsid w:val="0095084C"/>
    <w:rsid w:val="009509A0"/>
    <w:rsid w:val="00950D92"/>
    <w:rsid w:val="0095159D"/>
    <w:rsid w:val="00951C2B"/>
    <w:rsid w:val="00951F32"/>
    <w:rsid w:val="0095289F"/>
    <w:rsid w:val="00952998"/>
    <w:rsid w:val="00953311"/>
    <w:rsid w:val="00953390"/>
    <w:rsid w:val="00953942"/>
    <w:rsid w:val="009548E8"/>
    <w:rsid w:val="00954A27"/>
    <w:rsid w:val="00955F03"/>
    <w:rsid w:val="00955FF9"/>
    <w:rsid w:val="0095619D"/>
    <w:rsid w:val="00956328"/>
    <w:rsid w:val="009569EB"/>
    <w:rsid w:val="009575E8"/>
    <w:rsid w:val="00960135"/>
    <w:rsid w:val="009601D8"/>
    <w:rsid w:val="00960349"/>
    <w:rsid w:val="00960A71"/>
    <w:rsid w:val="00960AE7"/>
    <w:rsid w:val="00960C4C"/>
    <w:rsid w:val="00961806"/>
    <w:rsid w:val="00962385"/>
    <w:rsid w:val="00962AEF"/>
    <w:rsid w:val="00962F26"/>
    <w:rsid w:val="0096308D"/>
    <w:rsid w:val="00963514"/>
    <w:rsid w:val="00963636"/>
    <w:rsid w:val="00963F27"/>
    <w:rsid w:val="00963FD6"/>
    <w:rsid w:val="00964BB4"/>
    <w:rsid w:val="00964CD9"/>
    <w:rsid w:val="009669CE"/>
    <w:rsid w:val="00967088"/>
    <w:rsid w:val="00967800"/>
    <w:rsid w:val="0096786E"/>
    <w:rsid w:val="00967A78"/>
    <w:rsid w:val="00967D9B"/>
    <w:rsid w:val="00970196"/>
    <w:rsid w:val="00970230"/>
    <w:rsid w:val="009703EA"/>
    <w:rsid w:val="00970689"/>
    <w:rsid w:val="00970B08"/>
    <w:rsid w:val="00971692"/>
    <w:rsid w:val="00971F2E"/>
    <w:rsid w:val="009726D5"/>
    <w:rsid w:val="009728C5"/>
    <w:rsid w:val="00973146"/>
    <w:rsid w:val="009734E1"/>
    <w:rsid w:val="00973BFD"/>
    <w:rsid w:val="00973D18"/>
    <w:rsid w:val="009747A3"/>
    <w:rsid w:val="00974BC4"/>
    <w:rsid w:val="00975422"/>
    <w:rsid w:val="00975906"/>
    <w:rsid w:val="0097686B"/>
    <w:rsid w:val="00977D3C"/>
    <w:rsid w:val="00977E43"/>
    <w:rsid w:val="00981274"/>
    <w:rsid w:val="00981648"/>
    <w:rsid w:val="00981AF5"/>
    <w:rsid w:val="00982297"/>
    <w:rsid w:val="00983487"/>
    <w:rsid w:val="009834C0"/>
    <w:rsid w:val="00983762"/>
    <w:rsid w:val="00983F31"/>
    <w:rsid w:val="009847BF"/>
    <w:rsid w:val="00985435"/>
    <w:rsid w:val="00985751"/>
    <w:rsid w:val="009857D5"/>
    <w:rsid w:val="0098595B"/>
    <w:rsid w:val="00985AF5"/>
    <w:rsid w:val="0098635D"/>
    <w:rsid w:val="009864CE"/>
    <w:rsid w:val="0098720F"/>
    <w:rsid w:val="009873B1"/>
    <w:rsid w:val="0098795E"/>
    <w:rsid w:val="00987B5B"/>
    <w:rsid w:val="00987F1C"/>
    <w:rsid w:val="009908C4"/>
    <w:rsid w:val="00991714"/>
    <w:rsid w:val="00991AC7"/>
    <w:rsid w:val="00991CD4"/>
    <w:rsid w:val="009920C4"/>
    <w:rsid w:val="00994009"/>
    <w:rsid w:val="00994A28"/>
    <w:rsid w:val="0099559E"/>
    <w:rsid w:val="00995A6C"/>
    <w:rsid w:val="00996041"/>
    <w:rsid w:val="00997CC0"/>
    <w:rsid w:val="009A066B"/>
    <w:rsid w:val="009A0B87"/>
    <w:rsid w:val="009A1166"/>
    <w:rsid w:val="009A15D8"/>
    <w:rsid w:val="009A1709"/>
    <w:rsid w:val="009A1936"/>
    <w:rsid w:val="009A2618"/>
    <w:rsid w:val="009A3193"/>
    <w:rsid w:val="009A34F6"/>
    <w:rsid w:val="009A36BB"/>
    <w:rsid w:val="009A376A"/>
    <w:rsid w:val="009A3AD3"/>
    <w:rsid w:val="009A44AC"/>
    <w:rsid w:val="009A44C6"/>
    <w:rsid w:val="009A47BB"/>
    <w:rsid w:val="009A4AED"/>
    <w:rsid w:val="009A4B68"/>
    <w:rsid w:val="009A4C08"/>
    <w:rsid w:val="009A4C0E"/>
    <w:rsid w:val="009A55CB"/>
    <w:rsid w:val="009A5CEE"/>
    <w:rsid w:val="009A5F06"/>
    <w:rsid w:val="009A6368"/>
    <w:rsid w:val="009A7082"/>
    <w:rsid w:val="009A7FD4"/>
    <w:rsid w:val="009B00D0"/>
    <w:rsid w:val="009B1620"/>
    <w:rsid w:val="009B235C"/>
    <w:rsid w:val="009B4896"/>
    <w:rsid w:val="009B49FE"/>
    <w:rsid w:val="009B5F72"/>
    <w:rsid w:val="009B7C11"/>
    <w:rsid w:val="009B7F75"/>
    <w:rsid w:val="009C0235"/>
    <w:rsid w:val="009C0E26"/>
    <w:rsid w:val="009C149D"/>
    <w:rsid w:val="009C1FC2"/>
    <w:rsid w:val="009C2386"/>
    <w:rsid w:val="009C2948"/>
    <w:rsid w:val="009C2F57"/>
    <w:rsid w:val="009C3180"/>
    <w:rsid w:val="009C4211"/>
    <w:rsid w:val="009C4E6A"/>
    <w:rsid w:val="009C4EAA"/>
    <w:rsid w:val="009C6634"/>
    <w:rsid w:val="009C694D"/>
    <w:rsid w:val="009C6F19"/>
    <w:rsid w:val="009C7D7D"/>
    <w:rsid w:val="009D007C"/>
    <w:rsid w:val="009D08E4"/>
    <w:rsid w:val="009D0B1B"/>
    <w:rsid w:val="009D1D2B"/>
    <w:rsid w:val="009D1E94"/>
    <w:rsid w:val="009D2735"/>
    <w:rsid w:val="009D2840"/>
    <w:rsid w:val="009D298F"/>
    <w:rsid w:val="009D29F4"/>
    <w:rsid w:val="009D3128"/>
    <w:rsid w:val="009D3289"/>
    <w:rsid w:val="009D4936"/>
    <w:rsid w:val="009D49A9"/>
    <w:rsid w:val="009D4EA8"/>
    <w:rsid w:val="009D5824"/>
    <w:rsid w:val="009D6C78"/>
    <w:rsid w:val="009D7ABC"/>
    <w:rsid w:val="009D7E9B"/>
    <w:rsid w:val="009D7FB1"/>
    <w:rsid w:val="009E0391"/>
    <w:rsid w:val="009E040E"/>
    <w:rsid w:val="009E046E"/>
    <w:rsid w:val="009E095F"/>
    <w:rsid w:val="009E1A40"/>
    <w:rsid w:val="009E2AA1"/>
    <w:rsid w:val="009E3265"/>
    <w:rsid w:val="009E3876"/>
    <w:rsid w:val="009E3F78"/>
    <w:rsid w:val="009E4208"/>
    <w:rsid w:val="009E4C1E"/>
    <w:rsid w:val="009E5C39"/>
    <w:rsid w:val="009E6683"/>
    <w:rsid w:val="009E6FC4"/>
    <w:rsid w:val="009F013C"/>
    <w:rsid w:val="009F060B"/>
    <w:rsid w:val="009F1108"/>
    <w:rsid w:val="009F139E"/>
    <w:rsid w:val="009F154E"/>
    <w:rsid w:val="009F1AFE"/>
    <w:rsid w:val="009F1BFD"/>
    <w:rsid w:val="009F1E28"/>
    <w:rsid w:val="009F3B2D"/>
    <w:rsid w:val="009F3E43"/>
    <w:rsid w:val="009F412A"/>
    <w:rsid w:val="009F44AB"/>
    <w:rsid w:val="009F4FF1"/>
    <w:rsid w:val="009F5788"/>
    <w:rsid w:val="009F5821"/>
    <w:rsid w:val="009F690E"/>
    <w:rsid w:val="009F6CF1"/>
    <w:rsid w:val="009F755A"/>
    <w:rsid w:val="009F7BAD"/>
    <w:rsid w:val="009F7BE2"/>
    <w:rsid w:val="009F7D5C"/>
    <w:rsid w:val="00A00BAD"/>
    <w:rsid w:val="00A01279"/>
    <w:rsid w:val="00A023F5"/>
    <w:rsid w:val="00A02731"/>
    <w:rsid w:val="00A0276D"/>
    <w:rsid w:val="00A02BEE"/>
    <w:rsid w:val="00A0385F"/>
    <w:rsid w:val="00A038C1"/>
    <w:rsid w:val="00A04DC8"/>
    <w:rsid w:val="00A052C3"/>
    <w:rsid w:val="00A05CE9"/>
    <w:rsid w:val="00A066FD"/>
    <w:rsid w:val="00A071A7"/>
    <w:rsid w:val="00A07CE1"/>
    <w:rsid w:val="00A100F6"/>
    <w:rsid w:val="00A104C8"/>
    <w:rsid w:val="00A114E9"/>
    <w:rsid w:val="00A1179D"/>
    <w:rsid w:val="00A11DC3"/>
    <w:rsid w:val="00A11F65"/>
    <w:rsid w:val="00A11FF0"/>
    <w:rsid w:val="00A12074"/>
    <w:rsid w:val="00A13238"/>
    <w:rsid w:val="00A13DE6"/>
    <w:rsid w:val="00A141F8"/>
    <w:rsid w:val="00A14A19"/>
    <w:rsid w:val="00A15108"/>
    <w:rsid w:val="00A1645A"/>
    <w:rsid w:val="00A16E6F"/>
    <w:rsid w:val="00A20B8D"/>
    <w:rsid w:val="00A21891"/>
    <w:rsid w:val="00A21C5F"/>
    <w:rsid w:val="00A2219E"/>
    <w:rsid w:val="00A224CA"/>
    <w:rsid w:val="00A2256D"/>
    <w:rsid w:val="00A2310A"/>
    <w:rsid w:val="00A24365"/>
    <w:rsid w:val="00A24996"/>
    <w:rsid w:val="00A25160"/>
    <w:rsid w:val="00A25375"/>
    <w:rsid w:val="00A26C2C"/>
    <w:rsid w:val="00A26DBE"/>
    <w:rsid w:val="00A2776B"/>
    <w:rsid w:val="00A27AFB"/>
    <w:rsid w:val="00A27B16"/>
    <w:rsid w:val="00A27F26"/>
    <w:rsid w:val="00A3043A"/>
    <w:rsid w:val="00A304C9"/>
    <w:rsid w:val="00A30720"/>
    <w:rsid w:val="00A31470"/>
    <w:rsid w:val="00A31EBA"/>
    <w:rsid w:val="00A32506"/>
    <w:rsid w:val="00A32CDF"/>
    <w:rsid w:val="00A3379F"/>
    <w:rsid w:val="00A33E35"/>
    <w:rsid w:val="00A363E3"/>
    <w:rsid w:val="00A36B8F"/>
    <w:rsid w:val="00A370F5"/>
    <w:rsid w:val="00A37A2C"/>
    <w:rsid w:val="00A37DEC"/>
    <w:rsid w:val="00A37F59"/>
    <w:rsid w:val="00A40129"/>
    <w:rsid w:val="00A402D9"/>
    <w:rsid w:val="00A403B1"/>
    <w:rsid w:val="00A403E3"/>
    <w:rsid w:val="00A40939"/>
    <w:rsid w:val="00A413F6"/>
    <w:rsid w:val="00A42B17"/>
    <w:rsid w:val="00A433C6"/>
    <w:rsid w:val="00A43C5D"/>
    <w:rsid w:val="00A44C70"/>
    <w:rsid w:val="00A450F8"/>
    <w:rsid w:val="00A45ABD"/>
    <w:rsid w:val="00A4686F"/>
    <w:rsid w:val="00A46880"/>
    <w:rsid w:val="00A472C9"/>
    <w:rsid w:val="00A4775C"/>
    <w:rsid w:val="00A50099"/>
    <w:rsid w:val="00A504BC"/>
    <w:rsid w:val="00A5122D"/>
    <w:rsid w:val="00A522DE"/>
    <w:rsid w:val="00A52EB1"/>
    <w:rsid w:val="00A538BF"/>
    <w:rsid w:val="00A540A3"/>
    <w:rsid w:val="00A54304"/>
    <w:rsid w:val="00A559D9"/>
    <w:rsid w:val="00A57126"/>
    <w:rsid w:val="00A57646"/>
    <w:rsid w:val="00A603E9"/>
    <w:rsid w:val="00A6100F"/>
    <w:rsid w:val="00A61453"/>
    <w:rsid w:val="00A61B49"/>
    <w:rsid w:val="00A61E51"/>
    <w:rsid w:val="00A620A3"/>
    <w:rsid w:val="00A62FEF"/>
    <w:rsid w:val="00A63266"/>
    <w:rsid w:val="00A64173"/>
    <w:rsid w:val="00A64EC2"/>
    <w:rsid w:val="00A65E79"/>
    <w:rsid w:val="00A66091"/>
    <w:rsid w:val="00A66FF2"/>
    <w:rsid w:val="00A7007D"/>
    <w:rsid w:val="00A70357"/>
    <w:rsid w:val="00A710CC"/>
    <w:rsid w:val="00A71539"/>
    <w:rsid w:val="00A71DD1"/>
    <w:rsid w:val="00A73309"/>
    <w:rsid w:val="00A735B0"/>
    <w:rsid w:val="00A73930"/>
    <w:rsid w:val="00A73C2D"/>
    <w:rsid w:val="00A73DF1"/>
    <w:rsid w:val="00A74C6D"/>
    <w:rsid w:val="00A75549"/>
    <w:rsid w:val="00A757E0"/>
    <w:rsid w:val="00A762D9"/>
    <w:rsid w:val="00A76800"/>
    <w:rsid w:val="00A77AB1"/>
    <w:rsid w:val="00A77D1B"/>
    <w:rsid w:val="00A8053D"/>
    <w:rsid w:val="00A811F0"/>
    <w:rsid w:val="00A82F13"/>
    <w:rsid w:val="00A839FA"/>
    <w:rsid w:val="00A83E15"/>
    <w:rsid w:val="00A84905"/>
    <w:rsid w:val="00A85DD8"/>
    <w:rsid w:val="00A85F9E"/>
    <w:rsid w:val="00A862D0"/>
    <w:rsid w:val="00A86F44"/>
    <w:rsid w:val="00A87165"/>
    <w:rsid w:val="00A923DC"/>
    <w:rsid w:val="00A92654"/>
    <w:rsid w:val="00A928D5"/>
    <w:rsid w:val="00A936B6"/>
    <w:rsid w:val="00A93859"/>
    <w:rsid w:val="00A93E07"/>
    <w:rsid w:val="00A94357"/>
    <w:rsid w:val="00A945EF"/>
    <w:rsid w:val="00A947CE"/>
    <w:rsid w:val="00A95063"/>
    <w:rsid w:val="00A95820"/>
    <w:rsid w:val="00A96FFF"/>
    <w:rsid w:val="00A97320"/>
    <w:rsid w:val="00A97806"/>
    <w:rsid w:val="00AA012F"/>
    <w:rsid w:val="00AA05AE"/>
    <w:rsid w:val="00AA0BC0"/>
    <w:rsid w:val="00AA1216"/>
    <w:rsid w:val="00AA14F2"/>
    <w:rsid w:val="00AA170F"/>
    <w:rsid w:val="00AA1918"/>
    <w:rsid w:val="00AA1E07"/>
    <w:rsid w:val="00AA1F57"/>
    <w:rsid w:val="00AA201E"/>
    <w:rsid w:val="00AA23BC"/>
    <w:rsid w:val="00AA2D85"/>
    <w:rsid w:val="00AA3AFD"/>
    <w:rsid w:val="00AA41C9"/>
    <w:rsid w:val="00AA4824"/>
    <w:rsid w:val="00AA4C15"/>
    <w:rsid w:val="00AA5074"/>
    <w:rsid w:val="00AA59C2"/>
    <w:rsid w:val="00AA6262"/>
    <w:rsid w:val="00AA7E8E"/>
    <w:rsid w:val="00AB0858"/>
    <w:rsid w:val="00AB0F64"/>
    <w:rsid w:val="00AB1976"/>
    <w:rsid w:val="00AB1F32"/>
    <w:rsid w:val="00AB281B"/>
    <w:rsid w:val="00AB32BB"/>
    <w:rsid w:val="00AB38AC"/>
    <w:rsid w:val="00AB3A80"/>
    <w:rsid w:val="00AB3B2D"/>
    <w:rsid w:val="00AB4390"/>
    <w:rsid w:val="00AB4492"/>
    <w:rsid w:val="00AB4694"/>
    <w:rsid w:val="00AB4DB1"/>
    <w:rsid w:val="00AB4E97"/>
    <w:rsid w:val="00AB5761"/>
    <w:rsid w:val="00AB5856"/>
    <w:rsid w:val="00AB5BAE"/>
    <w:rsid w:val="00AB5E60"/>
    <w:rsid w:val="00AB604E"/>
    <w:rsid w:val="00AB61E4"/>
    <w:rsid w:val="00AB6C97"/>
    <w:rsid w:val="00AB79D0"/>
    <w:rsid w:val="00AB7CA5"/>
    <w:rsid w:val="00AC0442"/>
    <w:rsid w:val="00AC1129"/>
    <w:rsid w:val="00AC130D"/>
    <w:rsid w:val="00AC1609"/>
    <w:rsid w:val="00AC2629"/>
    <w:rsid w:val="00AC269B"/>
    <w:rsid w:val="00AC284A"/>
    <w:rsid w:val="00AC2AB1"/>
    <w:rsid w:val="00AC3B0A"/>
    <w:rsid w:val="00AC5E11"/>
    <w:rsid w:val="00AC6E18"/>
    <w:rsid w:val="00AC74C6"/>
    <w:rsid w:val="00AD007B"/>
    <w:rsid w:val="00AD03D2"/>
    <w:rsid w:val="00AD0ABA"/>
    <w:rsid w:val="00AD1308"/>
    <w:rsid w:val="00AD13BC"/>
    <w:rsid w:val="00AD2376"/>
    <w:rsid w:val="00AD3447"/>
    <w:rsid w:val="00AD404B"/>
    <w:rsid w:val="00AD4397"/>
    <w:rsid w:val="00AD4BC3"/>
    <w:rsid w:val="00AD4ECF"/>
    <w:rsid w:val="00AD501B"/>
    <w:rsid w:val="00AD529A"/>
    <w:rsid w:val="00AD5852"/>
    <w:rsid w:val="00AD58B6"/>
    <w:rsid w:val="00AD5C5B"/>
    <w:rsid w:val="00AD70B8"/>
    <w:rsid w:val="00AE11AA"/>
    <w:rsid w:val="00AE2113"/>
    <w:rsid w:val="00AE24F4"/>
    <w:rsid w:val="00AE2A8A"/>
    <w:rsid w:val="00AE2DBA"/>
    <w:rsid w:val="00AE2E94"/>
    <w:rsid w:val="00AE3FE5"/>
    <w:rsid w:val="00AE4AB6"/>
    <w:rsid w:val="00AE52F8"/>
    <w:rsid w:val="00AE5F26"/>
    <w:rsid w:val="00AE60FE"/>
    <w:rsid w:val="00AE63B6"/>
    <w:rsid w:val="00AE671C"/>
    <w:rsid w:val="00AE6C10"/>
    <w:rsid w:val="00AE6C6E"/>
    <w:rsid w:val="00AE72DC"/>
    <w:rsid w:val="00AE7665"/>
    <w:rsid w:val="00AE7AEC"/>
    <w:rsid w:val="00AE7B78"/>
    <w:rsid w:val="00AF0CDF"/>
    <w:rsid w:val="00AF1606"/>
    <w:rsid w:val="00AF194C"/>
    <w:rsid w:val="00AF1A60"/>
    <w:rsid w:val="00AF3700"/>
    <w:rsid w:val="00AF453B"/>
    <w:rsid w:val="00AF532E"/>
    <w:rsid w:val="00AF5374"/>
    <w:rsid w:val="00AF6628"/>
    <w:rsid w:val="00AF737E"/>
    <w:rsid w:val="00B00BC8"/>
    <w:rsid w:val="00B00FEA"/>
    <w:rsid w:val="00B0150E"/>
    <w:rsid w:val="00B0164D"/>
    <w:rsid w:val="00B0195F"/>
    <w:rsid w:val="00B0217B"/>
    <w:rsid w:val="00B02A14"/>
    <w:rsid w:val="00B02BA1"/>
    <w:rsid w:val="00B040CB"/>
    <w:rsid w:val="00B060FC"/>
    <w:rsid w:val="00B067C8"/>
    <w:rsid w:val="00B06A4B"/>
    <w:rsid w:val="00B07053"/>
    <w:rsid w:val="00B077D6"/>
    <w:rsid w:val="00B10121"/>
    <w:rsid w:val="00B10155"/>
    <w:rsid w:val="00B113E0"/>
    <w:rsid w:val="00B11FED"/>
    <w:rsid w:val="00B126D8"/>
    <w:rsid w:val="00B12BE5"/>
    <w:rsid w:val="00B12EE0"/>
    <w:rsid w:val="00B135E7"/>
    <w:rsid w:val="00B13872"/>
    <w:rsid w:val="00B139FD"/>
    <w:rsid w:val="00B143CC"/>
    <w:rsid w:val="00B15F32"/>
    <w:rsid w:val="00B16C14"/>
    <w:rsid w:val="00B17405"/>
    <w:rsid w:val="00B1746A"/>
    <w:rsid w:val="00B176ED"/>
    <w:rsid w:val="00B17702"/>
    <w:rsid w:val="00B206DF"/>
    <w:rsid w:val="00B20977"/>
    <w:rsid w:val="00B2401A"/>
    <w:rsid w:val="00B24527"/>
    <w:rsid w:val="00B2457C"/>
    <w:rsid w:val="00B24616"/>
    <w:rsid w:val="00B24955"/>
    <w:rsid w:val="00B25665"/>
    <w:rsid w:val="00B25ADE"/>
    <w:rsid w:val="00B25D91"/>
    <w:rsid w:val="00B26617"/>
    <w:rsid w:val="00B2669B"/>
    <w:rsid w:val="00B27822"/>
    <w:rsid w:val="00B27FE7"/>
    <w:rsid w:val="00B300F7"/>
    <w:rsid w:val="00B3013F"/>
    <w:rsid w:val="00B304A7"/>
    <w:rsid w:val="00B30E2A"/>
    <w:rsid w:val="00B313B5"/>
    <w:rsid w:val="00B32E66"/>
    <w:rsid w:val="00B33149"/>
    <w:rsid w:val="00B3330B"/>
    <w:rsid w:val="00B33700"/>
    <w:rsid w:val="00B338F2"/>
    <w:rsid w:val="00B34447"/>
    <w:rsid w:val="00B34B5E"/>
    <w:rsid w:val="00B352B0"/>
    <w:rsid w:val="00B356FF"/>
    <w:rsid w:val="00B3606D"/>
    <w:rsid w:val="00B369C7"/>
    <w:rsid w:val="00B36E23"/>
    <w:rsid w:val="00B37860"/>
    <w:rsid w:val="00B40376"/>
    <w:rsid w:val="00B41EB6"/>
    <w:rsid w:val="00B4217B"/>
    <w:rsid w:val="00B426C0"/>
    <w:rsid w:val="00B427D4"/>
    <w:rsid w:val="00B42B63"/>
    <w:rsid w:val="00B42C41"/>
    <w:rsid w:val="00B43279"/>
    <w:rsid w:val="00B4372C"/>
    <w:rsid w:val="00B442BB"/>
    <w:rsid w:val="00B44A54"/>
    <w:rsid w:val="00B44C7A"/>
    <w:rsid w:val="00B461AF"/>
    <w:rsid w:val="00B46329"/>
    <w:rsid w:val="00B463FE"/>
    <w:rsid w:val="00B467CC"/>
    <w:rsid w:val="00B4706E"/>
    <w:rsid w:val="00B472F8"/>
    <w:rsid w:val="00B50521"/>
    <w:rsid w:val="00B51F3F"/>
    <w:rsid w:val="00B51FEB"/>
    <w:rsid w:val="00B520AD"/>
    <w:rsid w:val="00B52DF0"/>
    <w:rsid w:val="00B53522"/>
    <w:rsid w:val="00B548B9"/>
    <w:rsid w:val="00B54E96"/>
    <w:rsid w:val="00B557A0"/>
    <w:rsid w:val="00B563E2"/>
    <w:rsid w:val="00B5691C"/>
    <w:rsid w:val="00B569E7"/>
    <w:rsid w:val="00B56C56"/>
    <w:rsid w:val="00B607AF"/>
    <w:rsid w:val="00B61AA3"/>
    <w:rsid w:val="00B6227F"/>
    <w:rsid w:val="00B62469"/>
    <w:rsid w:val="00B628F8"/>
    <w:rsid w:val="00B62BEA"/>
    <w:rsid w:val="00B62CA6"/>
    <w:rsid w:val="00B62F81"/>
    <w:rsid w:val="00B63074"/>
    <w:rsid w:val="00B63A57"/>
    <w:rsid w:val="00B63CF0"/>
    <w:rsid w:val="00B63E69"/>
    <w:rsid w:val="00B63EFE"/>
    <w:rsid w:val="00B64165"/>
    <w:rsid w:val="00B6475C"/>
    <w:rsid w:val="00B64F58"/>
    <w:rsid w:val="00B6515A"/>
    <w:rsid w:val="00B653DE"/>
    <w:rsid w:val="00B66277"/>
    <w:rsid w:val="00B66958"/>
    <w:rsid w:val="00B6729D"/>
    <w:rsid w:val="00B6755F"/>
    <w:rsid w:val="00B677FF"/>
    <w:rsid w:val="00B67A10"/>
    <w:rsid w:val="00B7049B"/>
    <w:rsid w:val="00B70856"/>
    <w:rsid w:val="00B70978"/>
    <w:rsid w:val="00B70A19"/>
    <w:rsid w:val="00B71CF0"/>
    <w:rsid w:val="00B721AB"/>
    <w:rsid w:val="00B72C37"/>
    <w:rsid w:val="00B74A95"/>
    <w:rsid w:val="00B75318"/>
    <w:rsid w:val="00B7533B"/>
    <w:rsid w:val="00B754AB"/>
    <w:rsid w:val="00B75A3E"/>
    <w:rsid w:val="00B75DEB"/>
    <w:rsid w:val="00B760F8"/>
    <w:rsid w:val="00B76780"/>
    <w:rsid w:val="00B76C19"/>
    <w:rsid w:val="00B76F4E"/>
    <w:rsid w:val="00B77793"/>
    <w:rsid w:val="00B77B10"/>
    <w:rsid w:val="00B81077"/>
    <w:rsid w:val="00B81C51"/>
    <w:rsid w:val="00B81DF8"/>
    <w:rsid w:val="00B81E53"/>
    <w:rsid w:val="00B82B11"/>
    <w:rsid w:val="00B834E6"/>
    <w:rsid w:val="00B83919"/>
    <w:rsid w:val="00B83D4E"/>
    <w:rsid w:val="00B84656"/>
    <w:rsid w:val="00B84823"/>
    <w:rsid w:val="00B85369"/>
    <w:rsid w:val="00B85FEF"/>
    <w:rsid w:val="00B862B5"/>
    <w:rsid w:val="00B867E2"/>
    <w:rsid w:val="00B87761"/>
    <w:rsid w:val="00B87D70"/>
    <w:rsid w:val="00B909A1"/>
    <w:rsid w:val="00B91EEE"/>
    <w:rsid w:val="00B9434D"/>
    <w:rsid w:val="00B94600"/>
    <w:rsid w:val="00B94671"/>
    <w:rsid w:val="00B9481D"/>
    <w:rsid w:val="00B950CC"/>
    <w:rsid w:val="00B95985"/>
    <w:rsid w:val="00B9680F"/>
    <w:rsid w:val="00B96DFB"/>
    <w:rsid w:val="00BA0BC4"/>
    <w:rsid w:val="00BA0E48"/>
    <w:rsid w:val="00BA106B"/>
    <w:rsid w:val="00BA12E0"/>
    <w:rsid w:val="00BA139F"/>
    <w:rsid w:val="00BA1708"/>
    <w:rsid w:val="00BA1F2E"/>
    <w:rsid w:val="00BA317F"/>
    <w:rsid w:val="00BA3F7E"/>
    <w:rsid w:val="00BA4BF7"/>
    <w:rsid w:val="00BA5395"/>
    <w:rsid w:val="00BA6B00"/>
    <w:rsid w:val="00BA6DC5"/>
    <w:rsid w:val="00BA7D6A"/>
    <w:rsid w:val="00BB0130"/>
    <w:rsid w:val="00BB07C1"/>
    <w:rsid w:val="00BB0AA6"/>
    <w:rsid w:val="00BB21A0"/>
    <w:rsid w:val="00BB3A3E"/>
    <w:rsid w:val="00BB43D1"/>
    <w:rsid w:val="00BB4B16"/>
    <w:rsid w:val="00BB557B"/>
    <w:rsid w:val="00BB5A2A"/>
    <w:rsid w:val="00BB5E63"/>
    <w:rsid w:val="00BB61FD"/>
    <w:rsid w:val="00BB7353"/>
    <w:rsid w:val="00BC00D5"/>
    <w:rsid w:val="00BC01BE"/>
    <w:rsid w:val="00BC0451"/>
    <w:rsid w:val="00BC05BC"/>
    <w:rsid w:val="00BC0748"/>
    <w:rsid w:val="00BC1375"/>
    <w:rsid w:val="00BC1512"/>
    <w:rsid w:val="00BC1728"/>
    <w:rsid w:val="00BC17CC"/>
    <w:rsid w:val="00BC19A4"/>
    <w:rsid w:val="00BC222B"/>
    <w:rsid w:val="00BC22EC"/>
    <w:rsid w:val="00BC279D"/>
    <w:rsid w:val="00BC2A97"/>
    <w:rsid w:val="00BC2AB2"/>
    <w:rsid w:val="00BC2C8C"/>
    <w:rsid w:val="00BC359B"/>
    <w:rsid w:val="00BC40CC"/>
    <w:rsid w:val="00BC5431"/>
    <w:rsid w:val="00BC6A3D"/>
    <w:rsid w:val="00BC6EAA"/>
    <w:rsid w:val="00BC76A1"/>
    <w:rsid w:val="00BD0C54"/>
    <w:rsid w:val="00BD1F4C"/>
    <w:rsid w:val="00BD237C"/>
    <w:rsid w:val="00BD241D"/>
    <w:rsid w:val="00BD2762"/>
    <w:rsid w:val="00BD2D0C"/>
    <w:rsid w:val="00BD36D7"/>
    <w:rsid w:val="00BD3EEF"/>
    <w:rsid w:val="00BD4A8B"/>
    <w:rsid w:val="00BD5E1A"/>
    <w:rsid w:val="00BD6296"/>
    <w:rsid w:val="00BD6726"/>
    <w:rsid w:val="00BD68A3"/>
    <w:rsid w:val="00BD712D"/>
    <w:rsid w:val="00BE0B0F"/>
    <w:rsid w:val="00BE1417"/>
    <w:rsid w:val="00BE1D8D"/>
    <w:rsid w:val="00BE227F"/>
    <w:rsid w:val="00BE2A56"/>
    <w:rsid w:val="00BE2ED4"/>
    <w:rsid w:val="00BE323A"/>
    <w:rsid w:val="00BE385C"/>
    <w:rsid w:val="00BE3DE8"/>
    <w:rsid w:val="00BE5150"/>
    <w:rsid w:val="00BE549C"/>
    <w:rsid w:val="00BE609B"/>
    <w:rsid w:val="00BE6161"/>
    <w:rsid w:val="00BE7290"/>
    <w:rsid w:val="00BE7AC4"/>
    <w:rsid w:val="00BF0393"/>
    <w:rsid w:val="00BF0883"/>
    <w:rsid w:val="00BF107B"/>
    <w:rsid w:val="00BF2213"/>
    <w:rsid w:val="00BF2B85"/>
    <w:rsid w:val="00BF3082"/>
    <w:rsid w:val="00BF31A2"/>
    <w:rsid w:val="00BF3EF5"/>
    <w:rsid w:val="00BF45DF"/>
    <w:rsid w:val="00BF4B71"/>
    <w:rsid w:val="00BF4EED"/>
    <w:rsid w:val="00BF5541"/>
    <w:rsid w:val="00BF5718"/>
    <w:rsid w:val="00BF5A65"/>
    <w:rsid w:val="00BF679E"/>
    <w:rsid w:val="00BF769A"/>
    <w:rsid w:val="00BF78ED"/>
    <w:rsid w:val="00C0005A"/>
    <w:rsid w:val="00C00353"/>
    <w:rsid w:val="00C006A7"/>
    <w:rsid w:val="00C010B7"/>
    <w:rsid w:val="00C0186B"/>
    <w:rsid w:val="00C021BB"/>
    <w:rsid w:val="00C026C7"/>
    <w:rsid w:val="00C0378A"/>
    <w:rsid w:val="00C043AC"/>
    <w:rsid w:val="00C0475B"/>
    <w:rsid w:val="00C04B76"/>
    <w:rsid w:val="00C04DBF"/>
    <w:rsid w:val="00C0739A"/>
    <w:rsid w:val="00C07729"/>
    <w:rsid w:val="00C079CB"/>
    <w:rsid w:val="00C07FB5"/>
    <w:rsid w:val="00C10B7F"/>
    <w:rsid w:val="00C11670"/>
    <w:rsid w:val="00C11F4B"/>
    <w:rsid w:val="00C12862"/>
    <w:rsid w:val="00C12A2E"/>
    <w:rsid w:val="00C12A3B"/>
    <w:rsid w:val="00C12BC4"/>
    <w:rsid w:val="00C1325A"/>
    <w:rsid w:val="00C133A0"/>
    <w:rsid w:val="00C13C9A"/>
    <w:rsid w:val="00C13D54"/>
    <w:rsid w:val="00C142B6"/>
    <w:rsid w:val="00C1459C"/>
    <w:rsid w:val="00C156FB"/>
    <w:rsid w:val="00C15C41"/>
    <w:rsid w:val="00C15EE2"/>
    <w:rsid w:val="00C161A7"/>
    <w:rsid w:val="00C16CEC"/>
    <w:rsid w:val="00C177BE"/>
    <w:rsid w:val="00C200C5"/>
    <w:rsid w:val="00C20541"/>
    <w:rsid w:val="00C2057C"/>
    <w:rsid w:val="00C2069A"/>
    <w:rsid w:val="00C209B8"/>
    <w:rsid w:val="00C20A56"/>
    <w:rsid w:val="00C20ADC"/>
    <w:rsid w:val="00C20D8A"/>
    <w:rsid w:val="00C21525"/>
    <w:rsid w:val="00C21ADF"/>
    <w:rsid w:val="00C220B1"/>
    <w:rsid w:val="00C225FB"/>
    <w:rsid w:val="00C22B15"/>
    <w:rsid w:val="00C22CA9"/>
    <w:rsid w:val="00C2323F"/>
    <w:rsid w:val="00C2334D"/>
    <w:rsid w:val="00C2363E"/>
    <w:rsid w:val="00C238A8"/>
    <w:rsid w:val="00C23BE5"/>
    <w:rsid w:val="00C23E1B"/>
    <w:rsid w:val="00C23FF8"/>
    <w:rsid w:val="00C24448"/>
    <w:rsid w:val="00C24507"/>
    <w:rsid w:val="00C24D8E"/>
    <w:rsid w:val="00C250E3"/>
    <w:rsid w:val="00C254DE"/>
    <w:rsid w:val="00C25E7F"/>
    <w:rsid w:val="00C25F8E"/>
    <w:rsid w:val="00C274FC"/>
    <w:rsid w:val="00C3028C"/>
    <w:rsid w:val="00C30402"/>
    <w:rsid w:val="00C30531"/>
    <w:rsid w:val="00C3067C"/>
    <w:rsid w:val="00C3071D"/>
    <w:rsid w:val="00C32B57"/>
    <w:rsid w:val="00C32BBA"/>
    <w:rsid w:val="00C33315"/>
    <w:rsid w:val="00C34D63"/>
    <w:rsid w:val="00C357D2"/>
    <w:rsid w:val="00C35966"/>
    <w:rsid w:val="00C36049"/>
    <w:rsid w:val="00C3709A"/>
    <w:rsid w:val="00C37FB1"/>
    <w:rsid w:val="00C41228"/>
    <w:rsid w:val="00C4140B"/>
    <w:rsid w:val="00C417B5"/>
    <w:rsid w:val="00C4302F"/>
    <w:rsid w:val="00C43651"/>
    <w:rsid w:val="00C436BC"/>
    <w:rsid w:val="00C43C1A"/>
    <w:rsid w:val="00C43CFA"/>
    <w:rsid w:val="00C43FB9"/>
    <w:rsid w:val="00C44569"/>
    <w:rsid w:val="00C45762"/>
    <w:rsid w:val="00C457B6"/>
    <w:rsid w:val="00C4686D"/>
    <w:rsid w:val="00C4791F"/>
    <w:rsid w:val="00C47B2A"/>
    <w:rsid w:val="00C50AB1"/>
    <w:rsid w:val="00C51560"/>
    <w:rsid w:val="00C51760"/>
    <w:rsid w:val="00C517AC"/>
    <w:rsid w:val="00C5199C"/>
    <w:rsid w:val="00C51D07"/>
    <w:rsid w:val="00C51FD6"/>
    <w:rsid w:val="00C526C0"/>
    <w:rsid w:val="00C5285D"/>
    <w:rsid w:val="00C53609"/>
    <w:rsid w:val="00C5376D"/>
    <w:rsid w:val="00C53EC7"/>
    <w:rsid w:val="00C550D0"/>
    <w:rsid w:val="00C552D6"/>
    <w:rsid w:val="00C55415"/>
    <w:rsid w:val="00C556CD"/>
    <w:rsid w:val="00C55A9D"/>
    <w:rsid w:val="00C55EFC"/>
    <w:rsid w:val="00C56444"/>
    <w:rsid w:val="00C564B0"/>
    <w:rsid w:val="00C5682F"/>
    <w:rsid w:val="00C56B7B"/>
    <w:rsid w:val="00C576C8"/>
    <w:rsid w:val="00C57C07"/>
    <w:rsid w:val="00C57DF7"/>
    <w:rsid w:val="00C6024E"/>
    <w:rsid w:val="00C607C0"/>
    <w:rsid w:val="00C61219"/>
    <w:rsid w:val="00C61244"/>
    <w:rsid w:val="00C612B9"/>
    <w:rsid w:val="00C614FA"/>
    <w:rsid w:val="00C618AB"/>
    <w:rsid w:val="00C61C9B"/>
    <w:rsid w:val="00C625F6"/>
    <w:rsid w:val="00C62E93"/>
    <w:rsid w:val="00C62ED1"/>
    <w:rsid w:val="00C62FF9"/>
    <w:rsid w:val="00C63629"/>
    <w:rsid w:val="00C645D3"/>
    <w:rsid w:val="00C64ECB"/>
    <w:rsid w:val="00C651B2"/>
    <w:rsid w:val="00C656F4"/>
    <w:rsid w:val="00C65962"/>
    <w:rsid w:val="00C65B1B"/>
    <w:rsid w:val="00C65CA6"/>
    <w:rsid w:val="00C663F6"/>
    <w:rsid w:val="00C66926"/>
    <w:rsid w:val="00C6765B"/>
    <w:rsid w:val="00C7013E"/>
    <w:rsid w:val="00C70252"/>
    <w:rsid w:val="00C70EB1"/>
    <w:rsid w:val="00C71A67"/>
    <w:rsid w:val="00C726AA"/>
    <w:rsid w:val="00C733DB"/>
    <w:rsid w:val="00C739BD"/>
    <w:rsid w:val="00C73F9C"/>
    <w:rsid w:val="00C7439E"/>
    <w:rsid w:val="00C743B8"/>
    <w:rsid w:val="00C757AA"/>
    <w:rsid w:val="00C75A07"/>
    <w:rsid w:val="00C75E82"/>
    <w:rsid w:val="00C7616E"/>
    <w:rsid w:val="00C77127"/>
    <w:rsid w:val="00C7719C"/>
    <w:rsid w:val="00C771E4"/>
    <w:rsid w:val="00C77EB7"/>
    <w:rsid w:val="00C800C8"/>
    <w:rsid w:val="00C801A9"/>
    <w:rsid w:val="00C80AD5"/>
    <w:rsid w:val="00C81914"/>
    <w:rsid w:val="00C81C9C"/>
    <w:rsid w:val="00C82417"/>
    <w:rsid w:val="00C83189"/>
    <w:rsid w:val="00C83E82"/>
    <w:rsid w:val="00C83EA8"/>
    <w:rsid w:val="00C8419D"/>
    <w:rsid w:val="00C8478F"/>
    <w:rsid w:val="00C85038"/>
    <w:rsid w:val="00C85525"/>
    <w:rsid w:val="00C85E3B"/>
    <w:rsid w:val="00C86315"/>
    <w:rsid w:val="00C8666F"/>
    <w:rsid w:val="00C87553"/>
    <w:rsid w:val="00C876A8"/>
    <w:rsid w:val="00C9003B"/>
    <w:rsid w:val="00C90C0E"/>
    <w:rsid w:val="00C91584"/>
    <w:rsid w:val="00C91F2D"/>
    <w:rsid w:val="00C922D3"/>
    <w:rsid w:val="00C92ABA"/>
    <w:rsid w:val="00C92DE0"/>
    <w:rsid w:val="00C92E6F"/>
    <w:rsid w:val="00C93524"/>
    <w:rsid w:val="00C935F4"/>
    <w:rsid w:val="00C93A64"/>
    <w:rsid w:val="00C94430"/>
    <w:rsid w:val="00C94C94"/>
    <w:rsid w:val="00C94FF6"/>
    <w:rsid w:val="00C95C44"/>
    <w:rsid w:val="00C969DA"/>
    <w:rsid w:val="00C96D50"/>
    <w:rsid w:val="00C97AD8"/>
    <w:rsid w:val="00CA0593"/>
    <w:rsid w:val="00CA0CBC"/>
    <w:rsid w:val="00CA10BF"/>
    <w:rsid w:val="00CA14D9"/>
    <w:rsid w:val="00CA1A41"/>
    <w:rsid w:val="00CA1E5B"/>
    <w:rsid w:val="00CA2366"/>
    <w:rsid w:val="00CA2BFC"/>
    <w:rsid w:val="00CA3645"/>
    <w:rsid w:val="00CA3C46"/>
    <w:rsid w:val="00CA3E7F"/>
    <w:rsid w:val="00CA402D"/>
    <w:rsid w:val="00CA4B62"/>
    <w:rsid w:val="00CA677C"/>
    <w:rsid w:val="00CA67CE"/>
    <w:rsid w:val="00CA6813"/>
    <w:rsid w:val="00CA6882"/>
    <w:rsid w:val="00CA7241"/>
    <w:rsid w:val="00CA760D"/>
    <w:rsid w:val="00CA7C20"/>
    <w:rsid w:val="00CB02CA"/>
    <w:rsid w:val="00CB05E7"/>
    <w:rsid w:val="00CB0A50"/>
    <w:rsid w:val="00CB0B31"/>
    <w:rsid w:val="00CB0CCD"/>
    <w:rsid w:val="00CB1E87"/>
    <w:rsid w:val="00CB285B"/>
    <w:rsid w:val="00CB2B67"/>
    <w:rsid w:val="00CB2F0E"/>
    <w:rsid w:val="00CB3191"/>
    <w:rsid w:val="00CB3BA7"/>
    <w:rsid w:val="00CB3BC4"/>
    <w:rsid w:val="00CB4081"/>
    <w:rsid w:val="00CB448C"/>
    <w:rsid w:val="00CB535C"/>
    <w:rsid w:val="00CB53B8"/>
    <w:rsid w:val="00CB5C2D"/>
    <w:rsid w:val="00CB5CDD"/>
    <w:rsid w:val="00CB6D52"/>
    <w:rsid w:val="00CB7385"/>
    <w:rsid w:val="00CB7E11"/>
    <w:rsid w:val="00CB7EE0"/>
    <w:rsid w:val="00CC2328"/>
    <w:rsid w:val="00CC2806"/>
    <w:rsid w:val="00CC2CC9"/>
    <w:rsid w:val="00CC3387"/>
    <w:rsid w:val="00CC3986"/>
    <w:rsid w:val="00CC40F0"/>
    <w:rsid w:val="00CC419B"/>
    <w:rsid w:val="00CC438B"/>
    <w:rsid w:val="00CC4BAF"/>
    <w:rsid w:val="00CC4E58"/>
    <w:rsid w:val="00CC5007"/>
    <w:rsid w:val="00CC50E4"/>
    <w:rsid w:val="00CC6E27"/>
    <w:rsid w:val="00CC70C3"/>
    <w:rsid w:val="00CD041E"/>
    <w:rsid w:val="00CD0B59"/>
    <w:rsid w:val="00CD0D53"/>
    <w:rsid w:val="00CD0E92"/>
    <w:rsid w:val="00CD1123"/>
    <w:rsid w:val="00CD123D"/>
    <w:rsid w:val="00CD1821"/>
    <w:rsid w:val="00CD2EAC"/>
    <w:rsid w:val="00CD39B0"/>
    <w:rsid w:val="00CD3D6E"/>
    <w:rsid w:val="00CD3FC9"/>
    <w:rsid w:val="00CD47D8"/>
    <w:rsid w:val="00CD4B0F"/>
    <w:rsid w:val="00CD4C15"/>
    <w:rsid w:val="00CD5175"/>
    <w:rsid w:val="00CD592E"/>
    <w:rsid w:val="00CD5A6A"/>
    <w:rsid w:val="00CD5BFB"/>
    <w:rsid w:val="00CD61C3"/>
    <w:rsid w:val="00CD6276"/>
    <w:rsid w:val="00CD68D4"/>
    <w:rsid w:val="00CD6DEC"/>
    <w:rsid w:val="00CD734A"/>
    <w:rsid w:val="00CD7ADE"/>
    <w:rsid w:val="00CE0A99"/>
    <w:rsid w:val="00CE1D2F"/>
    <w:rsid w:val="00CE1DA7"/>
    <w:rsid w:val="00CE2724"/>
    <w:rsid w:val="00CE30B5"/>
    <w:rsid w:val="00CE338F"/>
    <w:rsid w:val="00CE499B"/>
    <w:rsid w:val="00CE4CB0"/>
    <w:rsid w:val="00CE4CF4"/>
    <w:rsid w:val="00CE4F53"/>
    <w:rsid w:val="00CE5F71"/>
    <w:rsid w:val="00CE6172"/>
    <w:rsid w:val="00CE6189"/>
    <w:rsid w:val="00CE64B1"/>
    <w:rsid w:val="00CE6968"/>
    <w:rsid w:val="00CE7CC1"/>
    <w:rsid w:val="00CF008A"/>
    <w:rsid w:val="00CF0337"/>
    <w:rsid w:val="00CF0832"/>
    <w:rsid w:val="00CF0C79"/>
    <w:rsid w:val="00CF1F3E"/>
    <w:rsid w:val="00CF3413"/>
    <w:rsid w:val="00CF396C"/>
    <w:rsid w:val="00CF5B86"/>
    <w:rsid w:val="00CF636A"/>
    <w:rsid w:val="00CF6737"/>
    <w:rsid w:val="00CF68F1"/>
    <w:rsid w:val="00CF6914"/>
    <w:rsid w:val="00CF7FD6"/>
    <w:rsid w:val="00D01E14"/>
    <w:rsid w:val="00D0229A"/>
    <w:rsid w:val="00D023B4"/>
    <w:rsid w:val="00D024A3"/>
    <w:rsid w:val="00D031B6"/>
    <w:rsid w:val="00D034EA"/>
    <w:rsid w:val="00D035E8"/>
    <w:rsid w:val="00D03629"/>
    <w:rsid w:val="00D03EE9"/>
    <w:rsid w:val="00D04077"/>
    <w:rsid w:val="00D041B7"/>
    <w:rsid w:val="00D05D1E"/>
    <w:rsid w:val="00D06C0C"/>
    <w:rsid w:val="00D07120"/>
    <w:rsid w:val="00D075CA"/>
    <w:rsid w:val="00D10378"/>
    <w:rsid w:val="00D10729"/>
    <w:rsid w:val="00D1125E"/>
    <w:rsid w:val="00D116D2"/>
    <w:rsid w:val="00D11DFA"/>
    <w:rsid w:val="00D11F0C"/>
    <w:rsid w:val="00D123B6"/>
    <w:rsid w:val="00D12D12"/>
    <w:rsid w:val="00D143BC"/>
    <w:rsid w:val="00D14F3D"/>
    <w:rsid w:val="00D15000"/>
    <w:rsid w:val="00D15C90"/>
    <w:rsid w:val="00D16D81"/>
    <w:rsid w:val="00D16EE5"/>
    <w:rsid w:val="00D20B3D"/>
    <w:rsid w:val="00D212A0"/>
    <w:rsid w:val="00D21F1A"/>
    <w:rsid w:val="00D23E0F"/>
    <w:rsid w:val="00D244C5"/>
    <w:rsid w:val="00D24C81"/>
    <w:rsid w:val="00D25316"/>
    <w:rsid w:val="00D25396"/>
    <w:rsid w:val="00D25C20"/>
    <w:rsid w:val="00D26A0B"/>
    <w:rsid w:val="00D26B2D"/>
    <w:rsid w:val="00D26C3B"/>
    <w:rsid w:val="00D26D19"/>
    <w:rsid w:val="00D27B49"/>
    <w:rsid w:val="00D319CE"/>
    <w:rsid w:val="00D31D99"/>
    <w:rsid w:val="00D32082"/>
    <w:rsid w:val="00D33C95"/>
    <w:rsid w:val="00D34779"/>
    <w:rsid w:val="00D34895"/>
    <w:rsid w:val="00D3551E"/>
    <w:rsid w:val="00D35C8A"/>
    <w:rsid w:val="00D3629B"/>
    <w:rsid w:val="00D36A7E"/>
    <w:rsid w:val="00D37C43"/>
    <w:rsid w:val="00D40CA7"/>
    <w:rsid w:val="00D42C20"/>
    <w:rsid w:val="00D42DE0"/>
    <w:rsid w:val="00D42FBA"/>
    <w:rsid w:val="00D42FEE"/>
    <w:rsid w:val="00D4381C"/>
    <w:rsid w:val="00D43DBB"/>
    <w:rsid w:val="00D44EC1"/>
    <w:rsid w:val="00D4711D"/>
    <w:rsid w:val="00D47C9B"/>
    <w:rsid w:val="00D500F8"/>
    <w:rsid w:val="00D50F11"/>
    <w:rsid w:val="00D51296"/>
    <w:rsid w:val="00D515EA"/>
    <w:rsid w:val="00D51D01"/>
    <w:rsid w:val="00D525AF"/>
    <w:rsid w:val="00D53C44"/>
    <w:rsid w:val="00D54E0D"/>
    <w:rsid w:val="00D55375"/>
    <w:rsid w:val="00D5546E"/>
    <w:rsid w:val="00D55694"/>
    <w:rsid w:val="00D558B1"/>
    <w:rsid w:val="00D563FF"/>
    <w:rsid w:val="00D56865"/>
    <w:rsid w:val="00D56A10"/>
    <w:rsid w:val="00D56CE7"/>
    <w:rsid w:val="00D573ED"/>
    <w:rsid w:val="00D616C4"/>
    <w:rsid w:val="00D61D15"/>
    <w:rsid w:val="00D6298B"/>
    <w:rsid w:val="00D6334F"/>
    <w:rsid w:val="00D635A1"/>
    <w:rsid w:val="00D63D05"/>
    <w:rsid w:val="00D63E42"/>
    <w:rsid w:val="00D63ECE"/>
    <w:rsid w:val="00D6515B"/>
    <w:rsid w:val="00D654A4"/>
    <w:rsid w:val="00D66583"/>
    <w:rsid w:val="00D66846"/>
    <w:rsid w:val="00D7078C"/>
    <w:rsid w:val="00D70AC2"/>
    <w:rsid w:val="00D713DF"/>
    <w:rsid w:val="00D71BE5"/>
    <w:rsid w:val="00D724FF"/>
    <w:rsid w:val="00D743F4"/>
    <w:rsid w:val="00D745B9"/>
    <w:rsid w:val="00D7574A"/>
    <w:rsid w:val="00D75F15"/>
    <w:rsid w:val="00D76C57"/>
    <w:rsid w:val="00D76C90"/>
    <w:rsid w:val="00D770A3"/>
    <w:rsid w:val="00D772D0"/>
    <w:rsid w:val="00D77506"/>
    <w:rsid w:val="00D777CA"/>
    <w:rsid w:val="00D77C54"/>
    <w:rsid w:val="00D807B5"/>
    <w:rsid w:val="00D80DE2"/>
    <w:rsid w:val="00D81198"/>
    <w:rsid w:val="00D811AF"/>
    <w:rsid w:val="00D81877"/>
    <w:rsid w:val="00D825EB"/>
    <w:rsid w:val="00D82804"/>
    <w:rsid w:val="00D82CD0"/>
    <w:rsid w:val="00D84482"/>
    <w:rsid w:val="00D85454"/>
    <w:rsid w:val="00D86301"/>
    <w:rsid w:val="00D86761"/>
    <w:rsid w:val="00D868EC"/>
    <w:rsid w:val="00D86988"/>
    <w:rsid w:val="00D86D0D"/>
    <w:rsid w:val="00D906D8"/>
    <w:rsid w:val="00D90CCB"/>
    <w:rsid w:val="00D90E27"/>
    <w:rsid w:val="00D918CD"/>
    <w:rsid w:val="00D91916"/>
    <w:rsid w:val="00D92211"/>
    <w:rsid w:val="00D9222F"/>
    <w:rsid w:val="00D9268D"/>
    <w:rsid w:val="00D93DCF"/>
    <w:rsid w:val="00D952F7"/>
    <w:rsid w:val="00D95894"/>
    <w:rsid w:val="00D9756A"/>
    <w:rsid w:val="00D976F7"/>
    <w:rsid w:val="00DA14E9"/>
    <w:rsid w:val="00DA15C5"/>
    <w:rsid w:val="00DA187C"/>
    <w:rsid w:val="00DA1BA2"/>
    <w:rsid w:val="00DA20BA"/>
    <w:rsid w:val="00DA2989"/>
    <w:rsid w:val="00DA3555"/>
    <w:rsid w:val="00DA383A"/>
    <w:rsid w:val="00DA4410"/>
    <w:rsid w:val="00DA4418"/>
    <w:rsid w:val="00DA4A7C"/>
    <w:rsid w:val="00DA4E21"/>
    <w:rsid w:val="00DA6610"/>
    <w:rsid w:val="00DA67B6"/>
    <w:rsid w:val="00DA695E"/>
    <w:rsid w:val="00DA78E0"/>
    <w:rsid w:val="00DB0AF1"/>
    <w:rsid w:val="00DB1454"/>
    <w:rsid w:val="00DB238C"/>
    <w:rsid w:val="00DB295A"/>
    <w:rsid w:val="00DB2D8C"/>
    <w:rsid w:val="00DB346B"/>
    <w:rsid w:val="00DB35AE"/>
    <w:rsid w:val="00DB3A45"/>
    <w:rsid w:val="00DB3E8E"/>
    <w:rsid w:val="00DB4281"/>
    <w:rsid w:val="00DB4372"/>
    <w:rsid w:val="00DB43EA"/>
    <w:rsid w:val="00DB4F1E"/>
    <w:rsid w:val="00DB5100"/>
    <w:rsid w:val="00DB537E"/>
    <w:rsid w:val="00DB5A92"/>
    <w:rsid w:val="00DB6BCE"/>
    <w:rsid w:val="00DB7B99"/>
    <w:rsid w:val="00DC0180"/>
    <w:rsid w:val="00DC0315"/>
    <w:rsid w:val="00DC0ACE"/>
    <w:rsid w:val="00DC0DBD"/>
    <w:rsid w:val="00DC0EA0"/>
    <w:rsid w:val="00DC0F31"/>
    <w:rsid w:val="00DC1261"/>
    <w:rsid w:val="00DC16D4"/>
    <w:rsid w:val="00DC1B56"/>
    <w:rsid w:val="00DC2A9C"/>
    <w:rsid w:val="00DC2ADC"/>
    <w:rsid w:val="00DC36A4"/>
    <w:rsid w:val="00DC39E4"/>
    <w:rsid w:val="00DC42C2"/>
    <w:rsid w:val="00DC678B"/>
    <w:rsid w:val="00DD0A6C"/>
    <w:rsid w:val="00DD2133"/>
    <w:rsid w:val="00DD488C"/>
    <w:rsid w:val="00DD48B2"/>
    <w:rsid w:val="00DD4C1B"/>
    <w:rsid w:val="00DD4FB8"/>
    <w:rsid w:val="00DD5163"/>
    <w:rsid w:val="00DD5340"/>
    <w:rsid w:val="00DD5602"/>
    <w:rsid w:val="00DD6CE9"/>
    <w:rsid w:val="00DD6DC1"/>
    <w:rsid w:val="00DD6E31"/>
    <w:rsid w:val="00DD7136"/>
    <w:rsid w:val="00DD74B4"/>
    <w:rsid w:val="00DD768A"/>
    <w:rsid w:val="00DD7E13"/>
    <w:rsid w:val="00DE00F1"/>
    <w:rsid w:val="00DE00F9"/>
    <w:rsid w:val="00DE0DDD"/>
    <w:rsid w:val="00DE1896"/>
    <w:rsid w:val="00DE19AF"/>
    <w:rsid w:val="00DE1AAF"/>
    <w:rsid w:val="00DE377A"/>
    <w:rsid w:val="00DE391A"/>
    <w:rsid w:val="00DE3A09"/>
    <w:rsid w:val="00DE3E06"/>
    <w:rsid w:val="00DE496B"/>
    <w:rsid w:val="00DE4E4E"/>
    <w:rsid w:val="00DE612C"/>
    <w:rsid w:val="00DE62E9"/>
    <w:rsid w:val="00DE6F4E"/>
    <w:rsid w:val="00DE73E2"/>
    <w:rsid w:val="00DE7D03"/>
    <w:rsid w:val="00DF0583"/>
    <w:rsid w:val="00DF1A45"/>
    <w:rsid w:val="00DF1C8C"/>
    <w:rsid w:val="00DF20DD"/>
    <w:rsid w:val="00DF23E9"/>
    <w:rsid w:val="00DF2B02"/>
    <w:rsid w:val="00DF3246"/>
    <w:rsid w:val="00DF42AE"/>
    <w:rsid w:val="00DF4B51"/>
    <w:rsid w:val="00DF4B95"/>
    <w:rsid w:val="00DF5683"/>
    <w:rsid w:val="00DF5A62"/>
    <w:rsid w:val="00DF5C80"/>
    <w:rsid w:val="00DF6054"/>
    <w:rsid w:val="00DF625A"/>
    <w:rsid w:val="00DF652D"/>
    <w:rsid w:val="00DF7A6D"/>
    <w:rsid w:val="00E006B9"/>
    <w:rsid w:val="00E00F76"/>
    <w:rsid w:val="00E0164E"/>
    <w:rsid w:val="00E01912"/>
    <w:rsid w:val="00E01950"/>
    <w:rsid w:val="00E02434"/>
    <w:rsid w:val="00E026FD"/>
    <w:rsid w:val="00E027FC"/>
    <w:rsid w:val="00E02E60"/>
    <w:rsid w:val="00E02F6E"/>
    <w:rsid w:val="00E03BBF"/>
    <w:rsid w:val="00E03D54"/>
    <w:rsid w:val="00E043A5"/>
    <w:rsid w:val="00E04688"/>
    <w:rsid w:val="00E04B2E"/>
    <w:rsid w:val="00E05680"/>
    <w:rsid w:val="00E05B3C"/>
    <w:rsid w:val="00E064FD"/>
    <w:rsid w:val="00E06E12"/>
    <w:rsid w:val="00E07F70"/>
    <w:rsid w:val="00E106B8"/>
    <w:rsid w:val="00E10724"/>
    <w:rsid w:val="00E10ED8"/>
    <w:rsid w:val="00E11696"/>
    <w:rsid w:val="00E1299F"/>
    <w:rsid w:val="00E13387"/>
    <w:rsid w:val="00E13B95"/>
    <w:rsid w:val="00E13D30"/>
    <w:rsid w:val="00E13E19"/>
    <w:rsid w:val="00E13F81"/>
    <w:rsid w:val="00E143D2"/>
    <w:rsid w:val="00E1610B"/>
    <w:rsid w:val="00E16274"/>
    <w:rsid w:val="00E166E6"/>
    <w:rsid w:val="00E16E68"/>
    <w:rsid w:val="00E17599"/>
    <w:rsid w:val="00E17746"/>
    <w:rsid w:val="00E1776E"/>
    <w:rsid w:val="00E17888"/>
    <w:rsid w:val="00E20E75"/>
    <w:rsid w:val="00E2131E"/>
    <w:rsid w:val="00E21FC6"/>
    <w:rsid w:val="00E225FE"/>
    <w:rsid w:val="00E22814"/>
    <w:rsid w:val="00E2290A"/>
    <w:rsid w:val="00E22F02"/>
    <w:rsid w:val="00E23240"/>
    <w:rsid w:val="00E23417"/>
    <w:rsid w:val="00E2417F"/>
    <w:rsid w:val="00E24C30"/>
    <w:rsid w:val="00E26C6D"/>
    <w:rsid w:val="00E27D72"/>
    <w:rsid w:val="00E30383"/>
    <w:rsid w:val="00E30B54"/>
    <w:rsid w:val="00E30B7E"/>
    <w:rsid w:val="00E30C28"/>
    <w:rsid w:val="00E312C8"/>
    <w:rsid w:val="00E31432"/>
    <w:rsid w:val="00E31D6F"/>
    <w:rsid w:val="00E3205A"/>
    <w:rsid w:val="00E3234F"/>
    <w:rsid w:val="00E32359"/>
    <w:rsid w:val="00E324F2"/>
    <w:rsid w:val="00E32B3F"/>
    <w:rsid w:val="00E32F60"/>
    <w:rsid w:val="00E332AC"/>
    <w:rsid w:val="00E36917"/>
    <w:rsid w:val="00E36D1C"/>
    <w:rsid w:val="00E37B3E"/>
    <w:rsid w:val="00E402D9"/>
    <w:rsid w:val="00E41232"/>
    <w:rsid w:val="00E41A77"/>
    <w:rsid w:val="00E421C7"/>
    <w:rsid w:val="00E428BF"/>
    <w:rsid w:val="00E4335D"/>
    <w:rsid w:val="00E43D2A"/>
    <w:rsid w:val="00E44A9C"/>
    <w:rsid w:val="00E452C1"/>
    <w:rsid w:val="00E45433"/>
    <w:rsid w:val="00E45ACA"/>
    <w:rsid w:val="00E46155"/>
    <w:rsid w:val="00E4619F"/>
    <w:rsid w:val="00E4627A"/>
    <w:rsid w:val="00E475CD"/>
    <w:rsid w:val="00E50081"/>
    <w:rsid w:val="00E5016D"/>
    <w:rsid w:val="00E51442"/>
    <w:rsid w:val="00E52374"/>
    <w:rsid w:val="00E52779"/>
    <w:rsid w:val="00E52DE9"/>
    <w:rsid w:val="00E52E46"/>
    <w:rsid w:val="00E53FF6"/>
    <w:rsid w:val="00E54233"/>
    <w:rsid w:val="00E54780"/>
    <w:rsid w:val="00E547D9"/>
    <w:rsid w:val="00E54BE6"/>
    <w:rsid w:val="00E54E12"/>
    <w:rsid w:val="00E5564D"/>
    <w:rsid w:val="00E55D2B"/>
    <w:rsid w:val="00E56676"/>
    <w:rsid w:val="00E566E9"/>
    <w:rsid w:val="00E57954"/>
    <w:rsid w:val="00E57A3C"/>
    <w:rsid w:val="00E57E8B"/>
    <w:rsid w:val="00E60943"/>
    <w:rsid w:val="00E62068"/>
    <w:rsid w:val="00E622D7"/>
    <w:rsid w:val="00E637A4"/>
    <w:rsid w:val="00E640FE"/>
    <w:rsid w:val="00E64344"/>
    <w:rsid w:val="00E656A3"/>
    <w:rsid w:val="00E65A97"/>
    <w:rsid w:val="00E666D7"/>
    <w:rsid w:val="00E67094"/>
    <w:rsid w:val="00E6726C"/>
    <w:rsid w:val="00E67278"/>
    <w:rsid w:val="00E67584"/>
    <w:rsid w:val="00E70688"/>
    <w:rsid w:val="00E7105D"/>
    <w:rsid w:val="00E71764"/>
    <w:rsid w:val="00E7194D"/>
    <w:rsid w:val="00E71D9D"/>
    <w:rsid w:val="00E7260B"/>
    <w:rsid w:val="00E72FC5"/>
    <w:rsid w:val="00E73858"/>
    <w:rsid w:val="00E74217"/>
    <w:rsid w:val="00E744CA"/>
    <w:rsid w:val="00E752E3"/>
    <w:rsid w:val="00E755EF"/>
    <w:rsid w:val="00E75A3E"/>
    <w:rsid w:val="00E75FD2"/>
    <w:rsid w:val="00E761BF"/>
    <w:rsid w:val="00E773E0"/>
    <w:rsid w:val="00E77B63"/>
    <w:rsid w:val="00E77FD2"/>
    <w:rsid w:val="00E80292"/>
    <w:rsid w:val="00E80353"/>
    <w:rsid w:val="00E8127B"/>
    <w:rsid w:val="00E815B5"/>
    <w:rsid w:val="00E81E03"/>
    <w:rsid w:val="00E82B5C"/>
    <w:rsid w:val="00E82D98"/>
    <w:rsid w:val="00E839AC"/>
    <w:rsid w:val="00E83C7C"/>
    <w:rsid w:val="00E84348"/>
    <w:rsid w:val="00E86256"/>
    <w:rsid w:val="00E869FE"/>
    <w:rsid w:val="00E87BCA"/>
    <w:rsid w:val="00E9022C"/>
    <w:rsid w:val="00E91217"/>
    <w:rsid w:val="00E91624"/>
    <w:rsid w:val="00E92162"/>
    <w:rsid w:val="00E924F1"/>
    <w:rsid w:val="00E92792"/>
    <w:rsid w:val="00E93131"/>
    <w:rsid w:val="00E93F06"/>
    <w:rsid w:val="00E943B6"/>
    <w:rsid w:val="00E94912"/>
    <w:rsid w:val="00E94B7A"/>
    <w:rsid w:val="00E95CEC"/>
    <w:rsid w:val="00E960FD"/>
    <w:rsid w:val="00E96D14"/>
    <w:rsid w:val="00E9711D"/>
    <w:rsid w:val="00E975ED"/>
    <w:rsid w:val="00E9794C"/>
    <w:rsid w:val="00EA1063"/>
    <w:rsid w:val="00EA17B5"/>
    <w:rsid w:val="00EA2491"/>
    <w:rsid w:val="00EA2F05"/>
    <w:rsid w:val="00EA2F0D"/>
    <w:rsid w:val="00EA4B2A"/>
    <w:rsid w:val="00EA5516"/>
    <w:rsid w:val="00EA56BD"/>
    <w:rsid w:val="00EA5D3A"/>
    <w:rsid w:val="00EA6A56"/>
    <w:rsid w:val="00EA6A62"/>
    <w:rsid w:val="00EA7690"/>
    <w:rsid w:val="00EB00F5"/>
    <w:rsid w:val="00EB0D31"/>
    <w:rsid w:val="00EB11A1"/>
    <w:rsid w:val="00EB126B"/>
    <w:rsid w:val="00EB16E3"/>
    <w:rsid w:val="00EB1A20"/>
    <w:rsid w:val="00EB1ABA"/>
    <w:rsid w:val="00EB1E50"/>
    <w:rsid w:val="00EB27E2"/>
    <w:rsid w:val="00EB2AB3"/>
    <w:rsid w:val="00EB32E7"/>
    <w:rsid w:val="00EB3EEC"/>
    <w:rsid w:val="00EB4761"/>
    <w:rsid w:val="00EB5159"/>
    <w:rsid w:val="00EB6F27"/>
    <w:rsid w:val="00EB775D"/>
    <w:rsid w:val="00EB78F6"/>
    <w:rsid w:val="00EB7E8C"/>
    <w:rsid w:val="00EC0184"/>
    <w:rsid w:val="00EC051B"/>
    <w:rsid w:val="00EC09A9"/>
    <w:rsid w:val="00EC1819"/>
    <w:rsid w:val="00EC2F11"/>
    <w:rsid w:val="00EC314D"/>
    <w:rsid w:val="00EC376B"/>
    <w:rsid w:val="00EC4C04"/>
    <w:rsid w:val="00ED0535"/>
    <w:rsid w:val="00ED194D"/>
    <w:rsid w:val="00ED1AE6"/>
    <w:rsid w:val="00ED1F74"/>
    <w:rsid w:val="00ED1F87"/>
    <w:rsid w:val="00ED2F80"/>
    <w:rsid w:val="00ED3429"/>
    <w:rsid w:val="00ED3842"/>
    <w:rsid w:val="00ED397A"/>
    <w:rsid w:val="00ED3A8F"/>
    <w:rsid w:val="00ED479A"/>
    <w:rsid w:val="00ED6073"/>
    <w:rsid w:val="00ED658B"/>
    <w:rsid w:val="00ED6976"/>
    <w:rsid w:val="00ED6B75"/>
    <w:rsid w:val="00ED6BB1"/>
    <w:rsid w:val="00ED75BE"/>
    <w:rsid w:val="00ED771C"/>
    <w:rsid w:val="00EE005D"/>
    <w:rsid w:val="00EE05F2"/>
    <w:rsid w:val="00EE0642"/>
    <w:rsid w:val="00EE06D8"/>
    <w:rsid w:val="00EE0C1D"/>
    <w:rsid w:val="00EE20DB"/>
    <w:rsid w:val="00EE2CBC"/>
    <w:rsid w:val="00EE2DE4"/>
    <w:rsid w:val="00EE3CD0"/>
    <w:rsid w:val="00EE3EED"/>
    <w:rsid w:val="00EE42DD"/>
    <w:rsid w:val="00EE57B2"/>
    <w:rsid w:val="00EE6156"/>
    <w:rsid w:val="00EE62CF"/>
    <w:rsid w:val="00EE6D5F"/>
    <w:rsid w:val="00EE75D1"/>
    <w:rsid w:val="00EF059C"/>
    <w:rsid w:val="00EF05ED"/>
    <w:rsid w:val="00EF1119"/>
    <w:rsid w:val="00EF2A0C"/>
    <w:rsid w:val="00EF2A37"/>
    <w:rsid w:val="00EF3968"/>
    <w:rsid w:val="00EF416B"/>
    <w:rsid w:val="00EF447B"/>
    <w:rsid w:val="00EF52C9"/>
    <w:rsid w:val="00EF5A1E"/>
    <w:rsid w:val="00EF6872"/>
    <w:rsid w:val="00EF72C2"/>
    <w:rsid w:val="00EF7B2B"/>
    <w:rsid w:val="00EF7F1D"/>
    <w:rsid w:val="00F00AE2"/>
    <w:rsid w:val="00F01053"/>
    <w:rsid w:val="00F02157"/>
    <w:rsid w:val="00F02446"/>
    <w:rsid w:val="00F03E9D"/>
    <w:rsid w:val="00F049C5"/>
    <w:rsid w:val="00F05F7D"/>
    <w:rsid w:val="00F067CF"/>
    <w:rsid w:val="00F06C69"/>
    <w:rsid w:val="00F07023"/>
    <w:rsid w:val="00F07D98"/>
    <w:rsid w:val="00F07F76"/>
    <w:rsid w:val="00F1088B"/>
    <w:rsid w:val="00F10CA8"/>
    <w:rsid w:val="00F1303B"/>
    <w:rsid w:val="00F1362F"/>
    <w:rsid w:val="00F136FE"/>
    <w:rsid w:val="00F13D77"/>
    <w:rsid w:val="00F14858"/>
    <w:rsid w:val="00F14AF7"/>
    <w:rsid w:val="00F14F93"/>
    <w:rsid w:val="00F152CB"/>
    <w:rsid w:val="00F15407"/>
    <w:rsid w:val="00F15AA2"/>
    <w:rsid w:val="00F17E49"/>
    <w:rsid w:val="00F20CCC"/>
    <w:rsid w:val="00F20D85"/>
    <w:rsid w:val="00F214C8"/>
    <w:rsid w:val="00F21980"/>
    <w:rsid w:val="00F21A04"/>
    <w:rsid w:val="00F22E52"/>
    <w:rsid w:val="00F2330D"/>
    <w:rsid w:val="00F2395B"/>
    <w:rsid w:val="00F242D6"/>
    <w:rsid w:val="00F25088"/>
    <w:rsid w:val="00F254FF"/>
    <w:rsid w:val="00F25926"/>
    <w:rsid w:val="00F25FDC"/>
    <w:rsid w:val="00F26566"/>
    <w:rsid w:val="00F268BE"/>
    <w:rsid w:val="00F27072"/>
    <w:rsid w:val="00F276DF"/>
    <w:rsid w:val="00F30532"/>
    <w:rsid w:val="00F308F8"/>
    <w:rsid w:val="00F30DBE"/>
    <w:rsid w:val="00F315A4"/>
    <w:rsid w:val="00F32D10"/>
    <w:rsid w:val="00F32E07"/>
    <w:rsid w:val="00F32F89"/>
    <w:rsid w:val="00F33541"/>
    <w:rsid w:val="00F3365B"/>
    <w:rsid w:val="00F33769"/>
    <w:rsid w:val="00F343B6"/>
    <w:rsid w:val="00F3447F"/>
    <w:rsid w:val="00F348D7"/>
    <w:rsid w:val="00F34A89"/>
    <w:rsid w:val="00F34B2F"/>
    <w:rsid w:val="00F34F39"/>
    <w:rsid w:val="00F354A8"/>
    <w:rsid w:val="00F35AE4"/>
    <w:rsid w:val="00F36103"/>
    <w:rsid w:val="00F3652C"/>
    <w:rsid w:val="00F36AB0"/>
    <w:rsid w:val="00F40375"/>
    <w:rsid w:val="00F41147"/>
    <w:rsid w:val="00F4136A"/>
    <w:rsid w:val="00F41FD2"/>
    <w:rsid w:val="00F4216D"/>
    <w:rsid w:val="00F42517"/>
    <w:rsid w:val="00F428FD"/>
    <w:rsid w:val="00F43229"/>
    <w:rsid w:val="00F4336D"/>
    <w:rsid w:val="00F436D0"/>
    <w:rsid w:val="00F43A3D"/>
    <w:rsid w:val="00F444A1"/>
    <w:rsid w:val="00F44651"/>
    <w:rsid w:val="00F446C4"/>
    <w:rsid w:val="00F44BD6"/>
    <w:rsid w:val="00F456CC"/>
    <w:rsid w:val="00F46606"/>
    <w:rsid w:val="00F46ECA"/>
    <w:rsid w:val="00F4750B"/>
    <w:rsid w:val="00F50EF0"/>
    <w:rsid w:val="00F51CA1"/>
    <w:rsid w:val="00F5380E"/>
    <w:rsid w:val="00F53CA8"/>
    <w:rsid w:val="00F549BC"/>
    <w:rsid w:val="00F54A05"/>
    <w:rsid w:val="00F54B5A"/>
    <w:rsid w:val="00F54D18"/>
    <w:rsid w:val="00F54E98"/>
    <w:rsid w:val="00F557E0"/>
    <w:rsid w:val="00F565F9"/>
    <w:rsid w:val="00F56E86"/>
    <w:rsid w:val="00F6015E"/>
    <w:rsid w:val="00F60B5A"/>
    <w:rsid w:val="00F60BD9"/>
    <w:rsid w:val="00F61272"/>
    <w:rsid w:val="00F61BD6"/>
    <w:rsid w:val="00F6290C"/>
    <w:rsid w:val="00F62A9C"/>
    <w:rsid w:val="00F63187"/>
    <w:rsid w:val="00F637AF"/>
    <w:rsid w:val="00F63C72"/>
    <w:rsid w:val="00F641C9"/>
    <w:rsid w:val="00F6474D"/>
    <w:rsid w:val="00F6490D"/>
    <w:rsid w:val="00F64DE7"/>
    <w:rsid w:val="00F65D93"/>
    <w:rsid w:val="00F6646A"/>
    <w:rsid w:val="00F66630"/>
    <w:rsid w:val="00F668D0"/>
    <w:rsid w:val="00F672FA"/>
    <w:rsid w:val="00F67363"/>
    <w:rsid w:val="00F67589"/>
    <w:rsid w:val="00F67686"/>
    <w:rsid w:val="00F70B08"/>
    <w:rsid w:val="00F714A1"/>
    <w:rsid w:val="00F714CE"/>
    <w:rsid w:val="00F71D17"/>
    <w:rsid w:val="00F72653"/>
    <w:rsid w:val="00F73B77"/>
    <w:rsid w:val="00F74094"/>
    <w:rsid w:val="00F74588"/>
    <w:rsid w:val="00F745DE"/>
    <w:rsid w:val="00F75610"/>
    <w:rsid w:val="00F81B5C"/>
    <w:rsid w:val="00F81EDE"/>
    <w:rsid w:val="00F824A4"/>
    <w:rsid w:val="00F8371D"/>
    <w:rsid w:val="00F83A16"/>
    <w:rsid w:val="00F83C7D"/>
    <w:rsid w:val="00F83CA4"/>
    <w:rsid w:val="00F83E3C"/>
    <w:rsid w:val="00F83F63"/>
    <w:rsid w:val="00F84AF8"/>
    <w:rsid w:val="00F85505"/>
    <w:rsid w:val="00F861B2"/>
    <w:rsid w:val="00F8691B"/>
    <w:rsid w:val="00F8710F"/>
    <w:rsid w:val="00F906A1"/>
    <w:rsid w:val="00F90849"/>
    <w:rsid w:val="00F91641"/>
    <w:rsid w:val="00F93918"/>
    <w:rsid w:val="00F93F05"/>
    <w:rsid w:val="00F94130"/>
    <w:rsid w:val="00F9525D"/>
    <w:rsid w:val="00F95D60"/>
    <w:rsid w:val="00F96230"/>
    <w:rsid w:val="00F96425"/>
    <w:rsid w:val="00FA01FA"/>
    <w:rsid w:val="00FA11D6"/>
    <w:rsid w:val="00FA126E"/>
    <w:rsid w:val="00FA136F"/>
    <w:rsid w:val="00FA1B01"/>
    <w:rsid w:val="00FA1B77"/>
    <w:rsid w:val="00FA22FB"/>
    <w:rsid w:val="00FA2663"/>
    <w:rsid w:val="00FA2CDD"/>
    <w:rsid w:val="00FA34A7"/>
    <w:rsid w:val="00FA3A2C"/>
    <w:rsid w:val="00FA3BBB"/>
    <w:rsid w:val="00FA3E26"/>
    <w:rsid w:val="00FA4582"/>
    <w:rsid w:val="00FA4F27"/>
    <w:rsid w:val="00FA502F"/>
    <w:rsid w:val="00FA57E4"/>
    <w:rsid w:val="00FA61D8"/>
    <w:rsid w:val="00FA652C"/>
    <w:rsid w:val="00FA722A"/>
    <w:rsid w:val="00FA7960"/>
    <w:rsid w:val="00FA7B5A"/>
    <w:rsid w:val="00FB0591"/>
    <w:rsid w:val="00FB0716"/>
    <w:rsid w:val="00FB0F54"/>
    <w:rsid w:val="00FB0FC8"/>
    <w:rsid w:val="00FB14A2"/>
    <w:rsid w:val="00FB1933"/>
    <w:rsid w:val="00FB1D19"/>
    <w:rsid w:val="00FB1EE9"/>
    <w:rsid w:val="00FB2041"/>
    <w:rsid w:val="00FB2206"/>
    <w:rsid w:val="00FB4540"/>
    <w:rsid w:val="00FB492E"/>
    <w:rsid w:val="00FB52BE"/>
    <w:rsid w:val="00FB5918"/>
    <w:rsid w:val="00FB5F96"/>
    <w:rsid w:val="00FB5F97"/>
    <w:rsid w:val="00FB67F7"/>
    <w:rsid w:val="00FB755F"/>
    <w:rsid w:val="00FB7EEF"/>
    <w:rsid w:val="00FB7F4B"/>
    <w:rsid w:val="00FC032F"/>
    <w:rsid w:val="00FC0AE6"/>
    <w:rsid w:val="00FC10A4"/>
    <w:rsid w:val="00FC1C66"/>
    <w:rsid w:val="00FC2674"/>
    <w:rsid w:val="00FC3047"/>
    <w:rsid w:val="00FC336C"/>
    <w:rsid w:val="00FC35B4"/>
    <w:rsid w:val="00FC4330"/>
    <w:rsid w:val="00FC46D5"/>
    <w:rsid w:val="00FC48A0"/>
    <w:rsid w:val="00FC50DD"/>
    <w:rsid w:val="00FC56E3"/>
    <w:rsid w:val="00FC70EB"/>
    <w:rsid w:val="00FD0B69"/>
    <w:rsid w:val="00FD0C1A"/>
    <w:rsid w:val="00FD0C2B"/>
    <w:rsid w:val="00FD11BA"/>
    <w:rsid w:val="00FD1A8F"/>
    <w:rsid w:val="00FD276E"/>
    <w:rsid w:val="00FD2976"/>
    <w:rsid w:val="00FD32E9"/>
    <w:rsid w:val="00FD4422"/>
    <w:rsid w:val="00FD7A87"/>
    <w:rsid w:val="00FE0845"/>
    <w:rsid w:val="00FE1986"/>
    <w:rsid w:val="00FE1BE1"/>
    <w:rsid w:val="00FE27B9"/>
    <w:rsid w:val="00FE28F1"/>
    <w:rsid w:val="00FE2CC4"/>
    <w:rsid w:val="00FE2CC5"/>
    <w:rsid w:val="00FE40A1"/>
    <w:rsid w:val="00FE481E"/>
    <w:rsid w:val="00FE4E61"/>
    <w:rsid w:val="00FE5081"/>
    <w:rsid w:val="00FE50E8"/>
    <w:rsid w:val="00FE58BA"/>
    <w:rsid w:val="00FE5A4E"/>
    <w:rsid w:val="00FE5AED"/>
    <w:rsid w:val="00FE7298"/>
    <w:rsid w:val="00FE7D04"/>
    <w:rsid w:val="00FE7DA7"/>
    <w:rsid w:val="00FF01EF"/>
    <w:rsid w:val="00FF09AA"/>
    <w:rsid w:val="00FF0FE4"/>
    <w:rsid w:val="00FF16E3"/>
    <w:rsid w:val="00FF19D0"/>
    <w:rsid w:val="00FF1B14"/>
    <w:rsid w:val="00FF1CEB"/>
    <w:rsid w:val="00FF21D0"/>
    <w:rsid w:val="00FF35DB"/>
    <w:rsid w:val="00FF3690"/>
    <w:rsid w:val="00FF39D1"/>
    <w:rsid w:val="00FF412C"/>
    <w:rsid w:val="00FF429A"/>
    <w:rsid w:val="00FF45CA"/>
    <w:rsid w:val="00FF473D"/>
    <w:rsid w:val="00FF526D"/>
    <w:rsid w:val="00FF6453"/>
    <w:rsid w:val="00FF6B73"/>
    <w:rsid w:val="00FF6F7A"/>
    <w:rsid w:val="00FF7917"/>
    <w:rsid w:val="00FF7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2705"/>
    <o:shapelayout v:ext="edit">
      <o:idmap v:ext="edit" data="1"/>
    </o:shapelayout>
  </w:shapeDefaults>
  <w:decimalSymbol w:val=","/>
  <w:listSeparator w:val=";"/>
  <w14:docId w14:val="3F6C9142"/>
  <w15:docId w15:val="{5E72602C-CF77-4582-9CDC-CCC32553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F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B5F2B"/>
    <w:pPr>
      <w:keepNext/>
      <w:tabs>
        <w:tab w:val="left" w:pos="720"/>
      </w:tabs>
      <w:ind w:left="284"/>
      <w:outlineLvl w:val="0"/>
    </w:pPr>
    <w:rPr>
      <w:b/>
      <w:sz w:val="22"/>
    </w:rPr>
  </w:style>
  <w:style w:type="paragraph" w:styleId="Nagwek2">
    <w:name w:val="heading 2"/>
    <w:basedOn w:val="Normalny"/>
    <w:next w:val="Normalny"/>
    <w:link w:val="Nagwek2Znak"/>
    <w:qFormat/>
    <w:rsid w:val="004B5F2B"/>
    <w:pPr>
      <w:keepNext/>
      <w:jc w:val="center"/>
      <w:outlineLvl w:val="1"/>
    </w:pPr>
    <w:rPr>
      <w:b/>
      <w:snapToGrid w:val="0"/>
      <w:sz w:val="24"/>
    </w:rPr>
  </w:style>
  <w:style w:type="paragraph" w:styleId="Nagwek3">
    <w:name w:val="heading 3"/>
    <w:basedOn w:val="Normalny"/>
    <w:next w:val="Normalny"/>
    <w:link w:val="Nagwek3Znak"/>
    <w:qFormat/>
    <w:rsid w:val="004B5F2B"/>
    <w:pPr>
      <w:keepNext/>
      <w:outlineLvl w:val="2"/>
    </w:pPr>
    <w:rPr>
      <w:b/>
      <w:snapToGrid w:val="0"/>
      <w:sz w:val="24"/>
    </w:rPr>
  </w:style>
  <w:style w:type="paragraph" w:styleId="Nagwek4">
    <w:name w:val="heading 4"/>
    <w:basedOn w:val="Normalny"/>
    <w:next w:val="Normalny"/>
    <w:link w:val="Nagwek4Znak"/>
    <w:qFormat/>
    <w:rsid w:val="004B5F2B"/>
    <w:pPr>
      <w:keepNext/>
      <w:jc w:val="center"/>
      <w:outlineLvl w:val="3"/>
    </w:pPr>
    <w:rPr>
      <w:rFonts w:ascii="Arial" w:hAnsi="Arial"/>
      <w:b/>
      <w:sz w:val="24"/>
    </w:rPr>
  </w:style>
  <w:style w:type="paragraph" w:styleId="Nagwek5">
    <w:name w:val="heading 5"/>
    <w:basedOn w:val="Normalny"/>
    <w:next w:val="Normalny"/>
    <w:link w:val="Nagwek5Znak"/>
    <w:qFormat/>
    <w:rsid w:val="004B5F2B"/>
    <w:pPr>
      <w:keepNext/>
      <w:jc w:val="right"/>
      <w:outlineLvl w:val="4"/>
    </w:pPr>
    <w:rPr>
      <w:b/>
    </w:rPr>
  </w:style>
  <w:style w:type="paragraph" w:styleId="Nagwek6">
    <w:name w:val="heading 6"/>
    <w:basedOn w:val="Normalny"/>
    <w:next w:val="Normalny"/>
    <w:link w:val="Nagwek6Znak"/>
    <w:qFormat/>
    <w:rsid w:val="004B5F2B"/>
    <w:pPr>
      <w:keepNext/>
      <w:tabs>
        <w:tab w:val="left" w:pos="360"/>
      </w:tabs>
      <w:ind w:left="360" w:hanging="360"/>
      <w:outlineLvl w:val="5"/>
    </w:pPr>
    <w:rPr>
      <w:b/>
      <w:sz w:val="32"/>
    </w:rPr>
  </w:style>
  <w:style w:type="paragraph" w:styleId="Nagwek7">
    <w:name w:val="heading 7"/>
    <w:basedOn w:val="Normalny"/>
    <w:next w:val="Normalny"/>
    <w:link w:val="Nagwek7Znak"/>
    <w:qFormat/>
    <w:rsid w:val="004B5F2B"/>
    <w:pPr>
      <w:keepNext/>
      <w:ind w:left="720" w:firstLine="720"/>
      <w:outlineLvl w:val="6"/>
    </w:pPr>
    <w:rPr>
      <w:b/>
      <w:sz w:val="22"/>
    </w:rPr>
  </w:style>
  <w:style w:type="paragraph" w:styleId="Nagwek8">
    <w:name w:val="heading 8"/>
    <w:basedOn w:val="Normalny"/>
    <w:next w:val="Normalny"/>
    <w:link w:val="Nagwek8Znak"/>
    <w:qFormat/>
    <w:rsid w:val="004B5F2B"/>
    <w:pPr>
      <w:keepNext/>
      <w:numPr>
        <w:numId w:val="1"/>
      </w:numPr>
      <w:outlineLvl w:val="7"/>
    </w:pPr>
    <w:rPr>
      <w:b/>
      <w:sz w:val="24"/>
    </w:rPr>
  </w:style>
  <w:style w:type="paragraph" w:styleId="Nagwek9">
    <w:name w:val="heading 9"/>
    <w:basedOn w:val="Normalny"/>
    <w:next w:val="Normalny"/>
    <w:link w:val="Nagwek9Znak"/>
    <w:qFormat/>
    <w:rsid w:val="004B5F2B"/>
    <w:pPr>
      <w:keepNext/>
      <w:tabs>
        <w:tab w:val="left" w:pos="360"/>
      </w:tabs>
      <w:ind w:left="360" w:hanging="360"/>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B5F2B"/>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4B5F2B"/>
    <w:rPr>
      <w:rFonts w:ascii="Times New Roman" w:eastAsia="Times New Roman" w:hAnsi="Times New Roman" w:cs="Times New Roman"/>
      <w:b/>
      <w:snapToGrid w:val="0"/>
      <w:sz w:val="24"/>
      <w:szCs w:val="20"/>
      <w:lang w:eastAsia="pl-PL"/>
    </w:rPr>
  </w:style>
  <w:style w:type="character" w:customStyle="1" w:styleId="Nagwek3Znak">
    <w:name w:val="Nagłówek 3 Znak"/>
    <w:basedOn w:val="Domylnaczcionkaakapitu"/>
    <w:link w:val="Nagwek3"/>
    <w:rsid w:val="004B5F2B"/>
    <w:rPr>
      <w:rFonts w:ascii="Times New Roman" w:eastAsia="Times New Roman" w:hAnsi="Times New Roman" w:cs="Times New Roman"/>
      <w:b/>
      <w:snapToGrid w:val="0"/>
      <w:sz w:val="24"/>
      <w:szCs w:val="20"/>
      <w:lang w:eastAsia="pl-PL"/>
    </w:rPr>
  </w:style>
  <w:style w:type="character" w:customStyle="1" w:styleId="Nagwek4Znak">
    <w:name w:val="Nagłówek 4 Znak"/>
    <w:basedOn w:val="Domylnaczcionkaakapitu"/>
    <w:link w:val="Nagwek4"/>
    <w:rsid w:val="004B5F2B"/>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4B5F2B"/>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4B5F2B"/>
    <w:rPr>
      <w:rFonts w:ascii="Times New Roman" w:eastAsia="Times New Roman" w:hAnsi="Times New Roman" w:cs="Times New Roman"/>
      <w:b/>
      <w:sz w:val="32"/>
      <w:szCs w:val="20"/>
      <w:lang w:eastAsia="pl-PL"/>
    </w:rPr>
  </w:style>
  <w:style w:type="character" w:customStyle="1" w:styleId="Nagwek7Znak">
    <w:name w:val="Nagłówek 7 Znak"/>
    <w:basedOn w:val="Domylnaczcionkaakapitu"/>
    <w:link w:val="Nagwek7"/>
    <w:rsid w:val="004B5F2B"/>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rsid w:val="004B5F2B"/>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rsid w:val="004B5F2B"/>
    <w:rPr>
      <w:rFonts w:ascii="Times New Roman" w:eastAsia="Times New Roman" w:hAnsi="Times New Roman" w:cs="Times New Roman"/>
      <w:b/>
      <w:sz w:val="24"/>
      <w:szCs w:val="20"/>
      <w:lang w:eastAsia="pl-PL"/>
    </w:rPr>
  </w:style>
  <w:style w:type="paragraph" w:customStyle="1" w:styleId="Styl">
    <w:name w:val="Styl"/>
    <w:rsid w:val="004B5F2B"/>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Stopka">
    <w:name w:val="footer"/>
    <w:basedOn w:val="Normalny"/>
    <w:link w:val="StopkaZnak"/>
    <w:uiPriority w:val="99"/>
    <w:rsid w:val="004B5F2B"/>
    <w:pPr>
      <w:tabs>
        <w:tab w:val="center" w:pos="4536"/>
        <w:tab w:val="right" w:pos="9072"/>
      </w:tabs>
    </w:pPr>
    <w:rPr>
      <w:sz w:val="24"/>
      <w:szCs w:val="24"/>
    </w:rPr>
  </w:style>
  <w:style w:type="character" w:customStyle="1" w:styleId="StopkaZnak">
    <w:name w:val="Stopka Znak"/>
    <w:basedOn w:val="Domylnaczcionkaakapitu"/>
    <w:link w:val="Stopka"/>
    <w:uiPriority w:val="99"/>
    <w:rsid w:val="004B5F2B"/>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4B5F2B"/>
  </w:style>
  <w:style w:type="paragraph" w:styleId="Nagwek">
    <w:name w:val="header"/>
    <w:basedOn w:val="Normalny"/>
    <w:link w:val="NagwekZnak"/>
    <w:rsid w:val="004B5F2B"/>
    <w:pPr>
      <w:tabs>
        <w:tab w:val="center" w:pos="4536"/>
        <w:tab w:val="right" w:pos="9072"/>
      </w:tabs>
    </w:pPr>
    <w:rPr>
      <w:sz w:val="24"/>
      <w:szCs w:val="24"/>
    </w:rPr>
  </w:style>
  <w:style w:type="character" w:customStyle="1" w:styleId="NagwekZnak">
    <w:name w:val="Nagłówek Znak"/>
    <w:basedOn w:val="Domylnaczcionkaakapitu"/>
    <w:link w:val="Nagwek"/>
    <w:rsid w:val="004B5F2B"/>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4B5F2B"/>
    <w:rPr>
      <w:sz w:val="28"/>
    </w:rPr>
  </w:style>
  <w:style w:type="character" w:customStyle="1" w:styleId="TekstpodstawowyZnak">
    <w:name w:val="Tekst podstawowy Znak"/>
    <w:basedOn w:val="Domylnaczcionkaakapitu"/>
    <w:link w:val="Tekstpodstawowy"/>
    <w:semiHidden/>
    <w:rsid w:val="004B5F2B"/>
    <w:rPr>
      <w:rFonts w:ascii="Times New Roman" w:eastAsia="Times New Roman" w:hAnsi="Times New Roman" w:cs="Times New Roman"/>
      <w:sz w:val="28"/>
      <w:szCs w:val="20"/>
      <w:lang w:eastAsia="pl-PL"/>
    </w:rPr>
  </w:style>
  <w:style w:type="paragraph" w:customStyle="1" w:styleId="Mucha1">
    <w:name w:val="Mucha1"/>
    <w:basedOn w:val="Normalny"/>
    <w:rsid w:val="004B5F2B"/>
    <w:pPr>
      <w:tabs>
        <w:tab w:val="left" w:pos="567"/>
      </w:tabs>
      <w:spacing w:line="288" w:lineRule="auto"/>
    </w:pPr>
    <w:rPr>
      <w:sz w:val="26"/>
    </w:rPr>
  </w:style>
  <w:style w:type="paragraph" w:customStyle="1" w:styleId="FR1">
    <w:name w:val="FR1"/>
    <w:rsid w:val="004B5F2B"/>
    <w:pPr>
      <w:widowControl w:val="0"/>
      <w:spacing w:before="360" w:after="0" w:line="240" w:lineRule="auto"/>
      <w:jc w:val="center"/>
    </w:pPr>
    <w:rPr>
      <w:rFonts w:ascii="Arial" w:eastAsia="Times New Roman" w:hAnsi="Arial" w:cs="Times New Roman"/>
      <w:snapToGrid w:val="0"/>
      <w:sz w:val="24"/>
      <w:szCs w:val="20"/>
      <w:lang w:eastAsia="pl-PL"/>
    </w:rPr>
  </w:style>
  <w:style w:type="paragraph" w:styleId="Tekstpodstawowywcity">
    <w:name w:val="Body Text Indent"/>
    <w:basedOn w:val="Normalny"/>
    <w:link w:val="TekstpodstawowywcityZnak"/>
    <w:semiHidden/>
    <w:rsid w:val="004B5F2B"/>
    <w:pPr>
      <w:spacing w:line="260" w:lineRule="auto"/>
      <w:ind w:left="284" w:hanging="284"/>
    </w:pPr>
    <w:rPr>
      <w:sz w:val="24"/>
    </w:rPr>
  </w:style>
  <w:style w:type="character" w:customStyle="1" w:styleId="TekstpodstawowywcityZnak">
    <w:name w:val="Tekst podstawowy wcięty Znak"/>
    <w:basedOn w:val="Domylnaczcionkaakapitu"/>
    <w:link w:val="Tekstpodstawowywcity"/>
    <w:semiHidden/>
    <w:rsid w:val="004B5F2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rsid w:val="004B5F2B"/>
    <w:pPr>
      <w:ind w:left="709" w:hanging="349"/>
      <w:jc w:val="both"/>
    </w:pPr>
  </w:style>
  <w:style w:type="character" w:customStyle="1" w:styleId="Tekstpodstawowywcity2Znak">
    <w:name w:val="Tekst podstawowy wcięty 2 Znak"/>
    <w:basedOn w:val="Domylnaczcionkaakapitu"/>
    <w:link w:val="Tekstpodstawowywcity2"/>
    <w:semiHidden/>
    <w:rsid w:val="004B5F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4B5F2B"/>
    <w:rPr>
      <w:b/>
      <w:snapToGrid w:val="0"/>
      <w:sz w:val="24"/>
    </w:rPr>
  </w:style>
  <w:style w:type="character" w:customStyle="1" w:styleId="Tekstpodstawowy2Znak">
    <w:name w:val="Tekst podstawowy 2 Znak"/>
    <w:basedOn w:val="Domylnaczcionkaakapitu"/>
    <w:link w:val="Tekstpodstawowy2"/>
    <w:semiHidden/>
    <w:rsid w:val="004B5F2B"/>
    <w:rPr>
      <w:rFonts w:ascii="Times New Roman" w:eastAsia="Times New Roman" w:hAnsi="Times New Roman" w:cs="Times New Roman"/>
      <w:b/>
      <w:snapToGrid w:val="0"/>
      <w:sz w:val="24"/>
      <w:szCs w:val="20"/>
      <w:lang w:eastAsia="pl-PL"/>
    </w:rPr>
  </w:style>
  <w:style w:type="paragraph" w:styleId="Tekstpodstawowywcity3">
    <w:name w:val="Body Text Indent 3"/>
    <w:basedOn w:val="Normalny"/>
    <w:link w:val="Tekstpodstawowywcity3Znak"/>
    <w:semiHidden/>
    <w:rsid w:val="004B5F2B"/>
    <w:pPr>
      <w:spacing w:after="120"/>
      <w:ind w:left="283"/>
    </w:pPr>
    <w:rPr>
      <w:sz w:val="16"/>
    </w:rPr>
  </w:style>
  <w:style w:type="character" w:customStyle="1" w:styleId="Tekstpodstawowywcity3Znak">
    <w:name w:val="Tekst podstawowy wcięty 3 Znak"/>
    <w:basedOn w:val="Domylnaczcionkaakapitu"/>
    <w:link w:val="Tekstpodstawowywcity3"/>
    <w:semiHidden/>
    <w:rsid w:val="004B5F2B"/>
    <w:rPr>
      <w:rFonts w:ascii="Times New Roman" w:eastAsia="Times New Roman" w:hAnsi="Times New Roman" w:cs="Times New Roman"/>
      <w:sz w:val="16"/>
      <w:szCs w:val="20"/>
      <w:lang w:eastAsia="pl-PL"/>
    </w:rPr>
  </w:style>
  <w:style w:type="character" w:styleId="Hipercze">
    <w:name w:val="Hyperlink"/>
    <w:basedOn w:val="Domylnaczcionkaakapitu"/>
    <w:semiHidden/>
    <w:rsid w:val="004B5F2B"/>
    <w:rPr>
      <w:color w:val="0000FF"/>
      <w:u w:val="single"/>
    </w:rPr>
  </w:style>
  <w:style w:type="paragraph" w:styleId="Legenda">
    <w:name w:val="caption"/>
    <w:basedOn w:val="Normalny"/>
    <w:next w:val="Normalny"/>
    <w:qFormat/>
    <w:rsid w:val="004B5F2B"/>
    <w:pPr>
      <w:spacing w:before="60"/>
    </w:pPr>
    <w:rPr>
      <w:b/>
    </w:rPr>
  </w:style>
  <w:style w:type="paragraph" w:styleId="Tekstpodstawowy3">
    <w:name w:val="Body Text 3"/>
    <w:basedOn w:val="Normalny"/>
    <w:link w:val="Tekstpodstawowy3Znak"/>
    <w:semiHidden/>
    <w:rsid w:val="004B5F2B"/>
    <w:rPr>
      <w:b/>
      <w:sz w:val="22"/>
    </w:rPr>
  </w:style>
  <w:style w:type="character" w:customStyle="1" w:styleId="Tekstpodstawowy3Znak">
    <w:name w:val="Tekst podstawowy 3 Znak"/>
    <w:basedOn w:val="Domylnaczcionkaakapitu"/>
    <w:link w:val="Tekstpodstawowy3"/>
    <w:semiHidden/>
    <w:rsid w:val="004B5F2B"/>
    <w:rPr>
      <w:rFonts w:ascii="Times New Roman" w:eastAsia="Times New Roman" w:hAnsi="Times New Roman" w:cs="Times New Roman"/>
      <w:b/>
      <w:szCs w:val="20"/>
      <w:lang w:eastAsia="pl-PL"/>
    </w:rPr>
  </w:style>
  <w:style w:type="paragraph" w:styleId="Podtytu">
    <w:name w:val="Subtitle"/>
    <w:basedOn w:val="Normalny"/>
    <w:link w:val="PodtytuZnak"/>
    <w:qFormat/>
    <w:rsid w:val="004B5F2B"/>
    <w:rPr>
      <w:rFonts w:ascii="Arial" w:hAnsi="Arial"/>
      <w:b/>
      <w:i/>
      <w:sz w:val="24"/>
    </w:rPr>
  </w:style>
  <w:style w:type="character" w:customStyle="1" w:styleId="PodtytuZnak">
    <w:name w:val="Podtytuł Znak"/>
    <w:basedOn w:val="Domylnaczcionkaakapitu"/>
    <w:link w:val="Podtytu"/>
    <w:rsid w:val="004B5F2B"/>
    <w:rPr>
      <w:rFonts w:ascii="Arial" w:eastAsia="Times New Roman" w:hAnsi="Arial" w:cs="Times New Roman"/>
      <w:b/>
      <w:i/>
      <w:sz w:val="24"/>
      <w:szCs w:val="20"/>
      <w:lang w:eastAsia="pl-PL"/>
    </w:rPr>
  </w:style>
  <w:style w:type="paragraph" w:styleId="Tekstdymka">
    <w:name w:val="Balloon Text"/>
    <w:basedOn w:val="Normalny"/>
    <w:link w:val="TekstdymkaZnak"/>
    <w:uiPriority w:val="99"/>
    <w:semiHidden/>
    <w:unhideWhenUsed/>
    <w:rsid w:val="004B5F2B"/>
    <w:rPr>
      <w:rFonts w:ascii="Tahoma" w:hAnsi="Tahoma" w:cs="Tahoma"/>
      <w:sz w:val="16"/>
      <w:szCs w:val="16"/>
    </w:rPr>
  </w:style>
  <w:style w:type="character" w:customStyle="1" w:styleId="TekstdymkaZnak">
    <w:name w:val="Tekst dymka Znak"/>
    <w:basedOn w:val="Domylnaczcionkaakapitu"/>
    <w:link w:val="Tekstdymka"/>
    <w:uiPriority w:val="99"/>
    <w:semiHidden/>
    <w:rsid w:val="004B5F2B"/>
    <w:rPr>
      <w:rFonts w:ascii="Tahoma" w:eastAsia="Times New Roman" w:hAnsi="Tahoma" w:cs="Tahoma"/>
      <w:sz w:val="16"/>
      <w:szCs w:val="16"/>
      <w:lang w:eastAsia="pl-PL"/>
    </w:rPr>
  </w:style>
  <w:style w:type="paragraph" w:customStyle="1" w:styleId="Tekstpodstawowywcity31">
    <w:name w:val="Tekst podstawowy wcięty 31"/>
    <w:basedOn w:val="Normalny"/>
    <w:rsid w:val="004B5F2B"/>
    <w:pPr>
      <w:spacing w:after="120"/>
      <w:ind w:left="283"/>
    </w:pPr>
    <w:rPr>
      <w:sz w:val="16"/>
    </w:rPr>
  </w:style>
  <w:style w:type="paragraph" w:customStyle="1" w:styleId="Nagwek11">
    <w:name w:val="Nagłówek 11"/>
    <w:basedOn w:val="Normalny"/>
    <w:next w:val="Tekstpodstawowy"/>
    <w:rsid w:val="004B5F2B"/>
    <w:pPr>
      <w:keepNext/>
      <w:widowControl w:val="0"/>
      <w:suppressAutoHyphens/>
      <w:spacing w:before="240" w:after="120" w:line="276" w:lineRule="auto"/>
    </w:pPr>
    <w:rPr>
      <w:rFonts w:eastAsia="Arial Unicode MS"/>
      <w:b/>
      <w:bCs/>
      <w:sz w:val="48"/>
      <w:szCs w:val="48"/>
    </w:rPr>
  </w:style>
  <w:style w:type="paragraph" w:styleId="Bezodstpw">
    <w:name w:val="No Spacing"/>
    <w:aliases w:val="Luc_Bez odstępów"/>
    <w:link w:val="BezodstpwZnak"/>
    <w:uiPriority w:val="1"/>
    <w:qFormat/>
    <w:rsid w:val="004B5F2B"/>
    <w:pPr>
      <w:suppressAutoHyphens/>
      <w:spacing w:after="0" w:line="240" w:lineRule="auto"/>
    </w:pPr>
    <w:rPr>
      <w:rFonts w:ascii="Calibri" w:eastAsia="Arial" w:hAnsi="Calibri" w:cs="Calibri"/>
      <w:lang w:eastAsia="ar-SA"/>
    </w:rPr>
  </w:style>
  <w:style w:type="paragraph" w:styleId="Tekstprzypisudolnego">
    <w:name w:val="footnote text"/>
    <w:aliases w:val="Podrozdział"/>
    <w:basedOn w:val="Normalny"/>
    <w:link w:val="TekstprzypisudolnegoZnak"/>
    <w:rsid w:val="004B5F2B"/>
  </w:style>
  <w:style w:type="character" w:customStyle="1" w:styleId="TekstprzypisudolnegoZnak">
    <w:name w:val="Tekst przypisu dolnego Znak"/>
    <w:aliases w:val="Podrozdział Znak"/>
    <w:basedOn w:val="Domylnaczcionkaakapitu"/>
    <w:link w:val="Tekstprzypisudolnego"/>
    <w:rsid w:val="004B5F2B"/>
    <w:rPr>
      <w:rFonts w:ascii="Times New Roman" w:eastAsia="Times New Roman" w:hAnsi="Times New Roman" w:cs="Times New Roman"/>
      <w:sz w:val="20"/>
      <w:szCs w:val="20"/>
      <w:lang w:eastAsia="pl-PL"/>
    </w:rPr>
  </w:style>
  <w:style w:type="paragraph" w:customStyle="1" w:styleId="Default">
    <w:name w:val="Default"/>
    <w:qFormat/>
    <w:rsid w:val="004B5F2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content">
    <w:name w:val="content"/>
    <w:basedOn w:val="Domylnaczcionkaakapitu"/>
    <w:rsid w:val="00B81E53"/>
  </w:style>
  <w:style w:type="paragraph" w:styleId="Akapitzlist">
    <w:name w:val="List Paragraph"/>
    <w:aliases w:val="WYPUNKTOWANIE Akapit z listą,List Paragraph2,L1,Numerowanie,List Paragraph,2 heading,A_wyliczenie,K-P_odwolanie,Akapit z listą5,maz_wyliczenie,opis dzialania,sw tekst,CW_Lista,Wypunktowanie,Akapit z listą BS,lp1,Preambuła,Tytuły,BulletC"/>
    <w:basedOn w:val="Normalny"/>
    <w:link w:val="AkapitzlistZnak"/>
    <w:uiPriority w:val="34"/>
    <w:qFormat/>
    <w:rsid w:val="00B25ADE"/>
    <w:pPr>
      <w:ind w:left="708"/>
    </w:pPr>
  </w:style>
  <w:style w:type="character" w:customStyle="1" w:styleId="techval">
    <w:name w:val="tech_val"/>
    <w:basedOn w:val="Domylnaczcionkaakapitu"/>
    <w:rsid w:val="001E6B3F"/>
  </w:style>
  <w:style w:type="character" w:customStyle="1" w:styleId="attr-name">
    <w:name w:val="attr-name"/>
    <w:basedOn w:val="Domylnaczcionkaakapitu"/>
    <w:rsid w:val="001E6B3F"/>
  </w:style>
  <w:style w:type="character" w:customStyle="1" w:styleId="tooltippable">
    <w:name w:val="tooltippable"/>
    <w:basedOn w:val="Domylnaczcionkaakapitu"/>
    <w:rsid w:val="00FA22FB"/>
  </w:style>
  <w:style w:type="character" w:customStyle="1" w:styleId="activecontent">
    <w:name w:val="activecontent"/>
    <w:basedOn w:val="Domylnaczcionkaakapitu"/>
    <w:rsid w:val="00FA22FB"/>
  </w:style>
  <w:style w:type="paragraph" w:customStyle="1" w:styleId="Bezodstpw1">
    <w:name w:val="Bez odstępów1"/>
    <w:rsid w:val="00327D4A"/>
    <w:pPr>
      <w:suppressAutoHyphens/>
      <w:spacing w:after="0" w:line="240" w:lineRule="auto"/>
    </w:pPr>
    <w:rPr>
      <w:rFonts w:ascii="Times New Roman" w:eastAsia="SimSun" w:hAnsi="Times New Roman" w:cs="Mangal"/>
      <w:lang w:eastAsia="hi-IN" w:bidi="hi-IN"/>
    </w:rPr>
  </w:style>
  <w:style w:type="paragraph" w:customStyle="1" w:styleId="Akapitzlist1">
    <w:name w:val="Akapit z listą1"/>
    <w:basedOn w:val="Normalny"/>
    <w:rsid w:val="00327D4A"/>
    <w:pPr>
      <w:widowControl w:val="0"/>
      <w:suppressAutoHyphens/>
      <w:spacing w:after="200" w:line="276" w:lineRule="auto"/>
      <w:ind w:left="720"/>
    </w:pPr>
    <w:rPr>
      <w:rFonts w:ascii="Calibri" w:eastAsia="Calibri" w:hAnsi="Calibri" w:cs="Mangal"/>
      <w:kern w:val="1"/>
      <w:sz w:val="22"/>
      <w:szCs w:val="22"/>
      <w:lang w:eastAsia="hi-IN" w:bidi="hi-IN"/>
    </w:rPr>
  </w:style>
  <w:style w:type="paragraph" w:customStyle="1" w:styleId="Tekstpodstawowy21">
    <w:name w:val="Tekst podstawowy 21"/>
    <w:basedOn w:val="Normalny"/>
    <w:rsid w:val="004C3698"/>
    <w:pPr>
      <w:tabs>
        <w:tab w:val="left" w:pos="-1560"/>
        <w:tab w:val="left" w:pos="-1418"/>
      </w:tabs>
    </w:pPr>
    <w:rPr>
      <w:sz w:val="24"/>
    </w:rPr>
  </w:style>
  <w:style w:type="paragraph" w:customStyle="1" w:styleId="Tekstpodstawowy31">
    <w:name w:val="Tekst podstawowy 31"/>
    <w:basedOn w:val="Normalny"/>
    <w:rsid w:val="004C3698"/>
    <w:pPr>
      <w:spacing w:after="120"/>
    </w:pPr>
    <w:rPr>
      <w:sz w:val="16"/>
    </w:rPr>
  </w:style>
  <w:style w:type="paragraph" w:customStyle="1" w:styleId="Tekstpodstawowywcity21">
    <w:name w:val="Tekst podstawowy wcięty 21"/>
    <w:basedOn w:val="Normalny"/>
    <w:rsid w:val="006E6962"/>
    <w:pPr>
      <w:suppressAutoHyphens/>
      <w:ind w:left="709" w:hanging="349"/>
      <w:jc w:val="both"/>
    </w:pPr>
    <w:rPr>
      <w:szCs w:val="24"/>
      <w:lang w:eastAsia="ar-SA"/>
    </w:rPr>
  </w:style>
  <w:style w:type="character" w:customStyle="1" w:styleId="st">
    <w:name w:val="st"/>
    <w:basedOn w:val="Domylnaczcionkaakapitu"/>
    <w:rsid w:val="002E6E90"/>
  </w:style>
  <w:style w:type="table" w:styleId="Tabela-Siatka">
    <w:name w:val="Table Grid"/>
    <w:basedOn w:val="Standardowy"/>
    <w:uiPriority w:val="39"/>
    <w:rsid w:val="00B463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3038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Nierozpoznanawzmianka">
    <w:name w:val="Unresolved Mention"/>
    <w:basedOn w:val="Domylnaczcionkaakapitu"/>
    <w:uiPriority w:val="99"/>
    <w:semiHidden/>
    <w:unhideWhenUsed/>
    <w:rsid w:val="00FF1B14"/>
    <w:rPr>
      <w:color w:val="808080"/>
      <w:shd w:val="clear" w:color="auto" w:fill="E6E6E6"/>
    </w:rPr>
  </w:style>
  <w:style w:type="paragraph" w:styleId="Zwykytekst">
    <w:name w:val="Plain Text"/>
    <w:basedOn w:val="Normalny"/>
    <w:link w:val="ZwykytekstZnak"/>
    <w:rsid w:val="00F6015E"/>
    <w:rPr>
      <w:rFonts w:ascii="Courier New" w:hAnsi="Courier New"/>
    </w:rPr>
  </w:style>
  <w:style w:type="character" w:customStyle="1" w:styleId="ZwykytekstZnak">
    <w:name w:val="Zwykły tekst Znak"/>
    <w:basedOn w:val="Domylnaczcionkaakapitu"/>
    <w:link w:val="Zwykytekst"/>
    <w:rsid w:val="00F6015E"/>
    <w:rPr>
      <w:rFonts w:ascii="Courier New" w:eastAsia="Times New Roman" w:hAnsi="Courier New" w:cs="Times New Roman"/>
      <w:sz w:val="20"/>
      <w:szCs w:val="20"/>
      <w:lang w:eastAsia="pl-PL"/>
    </w:rPr>
  </w:style>
  <w:style w:type="paragraph" w:customStyle="1" w:styleId="wyp">
    <w:name w:val="_wyp"/>
    <w:basedOn w:val="Normalny"/>
    <w:link w:val="wypZnak"/>
    <w:qFormat/>
    <w:rsid w:val="001A3592"/>
    <w:pPr>
      <w:widowControl w:val="0"/>
      <w:numPr>
        <w:numId w:val="3"/>
      </w:numPr>
      <w:spacing w:after="40"/>
      <w:ind w:left="426" w:hanging="426"/>
      <w:jc w:val="both"/>
    </w:pPr>
    <w:rPr>
      <w:snapToGrid w:val="0"/>
      <w:sz w:val="24"/>
      <w:lang w:val="en-US" w:eastAsia="en-US"/>
    </w:rPr>
  </w:style>
  <w:style w:type="character" w:customStyle="1" w:styleId="wypZnak">
    <w:name w:val="_wyp Znak"/>
    <w:basedOn w:val="Domylnaczcionkaakapitu"/>
    <w:link w:val="wyp"/>
    <w:rsid w:val="001A3592"/>
    <w:rPr>
      <w:rFonts w:ascii="Times New Roman" w:eastAsia="Times New Roman" w:hAnsi="Times New Roman" w:cs="Times New Roman"/>
      <w:snapToGrid w:val="0"/>
      <w:sz w:val="24"/>
      <w:szCs w:val="20"/>
      <w:lang w:val="en-US"/>
    </w:rPr>
  </w:style>
  <w:style w:type="character" w:customStyle="1" w:styleId="fontstyle01">
    <w:name w:val="fontstyle01"/>
    <w:basedOn w:val="Domylnaczcionkaakapitu"/>
    <w:rsid w:val="001A3592"/>
    <w:rPr>
      <w:rFonts w:ascii="Calibri-Light" w:hAnsi="Calibri-Light" w:hint="default"/>
      <w:b w:val="0"/>
      <w:bCs w:val="0"/>
      <w:i w:val="0"/>
      <w:iCs w:val="0"/>
      <w:color w:val="000000"/>
      <w:sz w:val="22"/>
      <w:szCs w:val="22"/>
    </w:rPr>
  </w:style>
  <w:style w:type="character" w:customStyle="1" w:styleId="BezodstpwZnak">
    <w:name w:val="Bez odstępów Znak"/>
    <w:aliases w:val="Luc_Bez odstępów Znak"/>
    <w:link w:val="Bezodstpw"/>
    <w:uiPriority w:val="99"/>
    <w:rsid w:val="00EE2DE4"/>
    <w:rPr>
      <w:rFonts w:ascii="Calibri" w:eastAsia="Arial" w:hAnsi="Calibri" w:cs="Calibri"/>
      <w:lang w:eastAsia="ar-SA"/>
    </w:rPr>
  </w:style>
  <w:style w:type="paragraph" w:customStyle="1" w:styleId="Tekstpodstawowy22">
    <w:name w:val="Tekst podstawowy 22"/>
    <w:basedOn w:val="Normalny"/>
    <w:rsid w:val="00816F45"/>
    <w:pPr>
      <w:tabs>
        <w:tab w:val="left" w:pos="-1560"/>
        <w:tab w:val="left" w:pos="-1418"/>
      </w:tabs>
    </w:pPr>
    <w:rPr>
      <w:sz w:val="24"/>
    </w:rPr>
  </w:style>
  <w:style w:type="paragraph" w:customStyle="1" w:styleId="Tekstpodstawowy32">
    <w:name w:val="Tekst podstawowy 32"/>
    <w:basedOn w:val="Normalny"/>
    <w:rsid w:val="004A3D35"/>
    <w:pPr>
      <w:spacing w:after="120"/>
    </w:pPr>
    <w:rPr>
      <w:sz w:val="16"/>
    </w:rPr>
  </w:style>
  <w:style w:type="paragraph" w:styleId="NormalnyWeb">
    <w:name w:val="Normal (Web)"/>
    <w:basedOn w:val="Normalny"/>
    <w:uiPriority w:val="99"/>
    <w:semiHidden/>
    <w:unhideWhenUsed/>
    <w:rsid w:val="003F2D2B"/>
    <w:pPr>
      <w:spacing w:before="100" w:beforeAutospacing="1" w:after="100" w:afterAutospacing="1"/>
    </w:pPr>
    <w:rPr>
      <w:sz w:val="24"/>
      <w:szCs w:val="24"/>
    </w:rPr>
  </w:style>
  <w:style w:type="character" w:styleId="Pogrubienie">
    <w:name w:val="Strong"/>
    <w:basedOn w:val="Domylnaczcionkaakapitu"/>
    <w:uiPriority w:val="22"/>
    <w:qFormat/>
    <w:rsid w:val="003F2D2B"/>
    <w:rPr>
      <w:b/>
      <w:bCs/>
    </w:rPr>
  </w:style>
  <w:style w:type="character" w:customStyle="1" w:styleId="width100prc">
    <w:name w:val="width100prc"/>
    <w:basedOn w:val="Domylnaczcionkaakapitu"/>
    <w:rsid w:val="003F2D2B"/>
  </w:style>
  <w:style w:type="paragraph" w:customStyle="1" w:styleId="LukStopka-adres">
    <w:name w:val="Luk_Stopka-adres"/>
    <w:basedOn w:val="Normalny"/>
    <w:qFormat/>
    <w:rsid w:val="007C5641"/>
    <w:pPr>
      <w:spacing w:line="170" w:lineRule="exact"/>
    </w:pPr>
    <w:rPr>
      <w:rFonts w:asciiTheme="minorHAnsi" w:eastAsiaTheme="minorHAnsi" w:hAnsiTheme="minorHAnsi" w:cstheme="minorBidi"/>
      <w:noProof/>
      <w:color w:val="1F497D" w:themeColor="text2"/>
      <w:spacing w:val="4"/>
      <w:sz w:val="14"/>
      <w:szCs w:val="14"/>
      <w:lang w:eastAsia="en-US"/>
    </w:rPr>
  </w:style>
  <w:style w:type="paragraph" w:customStyle="1" w:styleId="Styl1">
    <w:name w:val="Styl1"/>
    <w:basedOn w:val="Nagwek1"/>
    <w:link w:val="Styl1Znak"/>
    <w:qFormat/>
    <w:rsid w:val="00A84905"/>
    <w:rPr>
      <w:rFonts w:ascii="Arial Black" w:hAnsi="Arial Black"/>
    </w:rPr>
  </w:style>
  <w:style w:type="character" w:styleId="Uwydatnienie">
    <w:name w:val="Emphasis"/>
    <w:basedOn w:val="Domylnaczcionkaakapitu"/>
    <w:uiPriority w:val="20"/>
    <w:qFormat/>
    <w:rsid w:val="0072195A"/>
    <w:rPr>
      <w:i/>
      <w:iCs/>
    </w:rPr>
  </w:style>
  <w:style w:type="character" w:customStyle="1" w:styleId="Styl1Znak">
    <w:name w:val="Styl1 Znak"/>
    <w:basedOn w:val="Nagwek1Znak"/>
    <w:link w:val="Styl1"/>
    <w:rsid w:val="00A84905"/>
    <w:rPr>
      <w:rFonts w:ascii="Arial Black" w:eastAsia="Times New Roman" w:hAnsi="Arial Black" w:cs="Times New Roman"/>
      <w:b/>
      <w:szCs w:val="20"/>
      <w:lang w:eastAsia="pl-PL"/>
    </w:rPr>
  </w:style>
  <w:style w:type="character" w:styleId="Odwoaniedokomentarza">
    <w:name w:val="annotation reference"/>
    <w:basedOn w:val="Domylnaczcionkaakapitu"/>
    <w:uiPriority w:val="99"/>
    <w:semiHidden/>
    <w:unhideWhenUsed/>
    <w:rsid w:val="0015464F"/>
    <w:rPr>
      <w:sz w:val="16"/>
      <w:szCs w:val="16"/>
    </w:rPr>
  </w:style>
  <w:style w:type="paragraph" w:styleId="Tekstkomentarza">
    <w:name w:val="annotation text"/>
    <w:basedOn w:val="Normalny"/>
    <w:link w:val="TekstkomentarzaZnak"/>
    <w:uiPriority w:val="99"/>
    <w:semiHidden/>
    <w:unhideWhenUsed/>
    <w:rsid w:val="0015464F"/>
  </w:style>
  <w:style w:type="character" w:customStyle="1" w:styleId="TekstkomentarzaZnak">
    <w:name w:val="Tekst komentarza Znak"/>
    <w:basedOn w:val="Domylnaczcionkaakapitu"/>
    <w:link w:val="Tekstkomentarza"/>
    <w:uiPriority w:val="99"/>
    <w:semiHidden/>
    <w:rsid w:val="0015464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464F"/>
    <w:rPr>
      <w:b/>
      <w:bCs/>
    </w:rPr>
  </w:style>
  <w:style w:type="character" w:customStyle="1" w:styleId="TematkomentarzaZnak">
    <w:name w:val="Temat komentarza Znak"/>
    <w:basedOn w:val="TekstkomentarzaZnak"/>
    <w:link w:val="Tematkomentarza"/>
    <w:uiPriority w:val="99"/>
    <w:semiHidden/>
    <w:rsid w:val="0015464F"/>
    <w:rPr>
      <w:rFonts w:ascii="Times New Roman" w:eastAsia="Times New Roman" w:hAnsi="Times New Roman" w:cs="Times New Roman"/>
      <w:b/>
      <w:bCs/>
      <w:sz w:val="20"/>
      <w:szCs w:val="20"/>
      <w:lang w:eastAsia="pl-PL"/>
    </w:rPr>
  </w:style>
  <w:style w:type="character" w:customStyle="1" w:styleId="AkapitzlistZnak">
    <w:name w:val="Akapit z listą Znak"/>
    <w:aliases w:val="WYPUNKTOWANIE Akapit z listą Znak,List Paragraph2 Znak,L1 Znak,Numerowanie Znak,List Paragraph Znak,2 heading Znak,A_wyliczenie Znak,K-P_odwolanie Znak,Akapit z listą5 Znak,maz_wyliczenie Znak,opis dzialania Znak,sw tekst Znak"/>
    <w:link w:val="Akapitzlist"/>
    <w:uiPriority w:val="34"/>
    <w:qFormat/>
    <w:locked/>
    <w:rsid w:val="00B126D8"/>
    <w:rPr>
      <w:rFonts w:ascii="Times New Roman" w:eastAsia="Times New Roman" w:hAnsi="Times New Roman" w:cs="Times New Roman"/>
      <w:sz w:val="20"/>
      <w:szCs w:val="20"/>
      <w:lang w:eastAsia="pl-PL"/>
    </w:rPr>
  </w:style>
  <w:style w:type="character" w:styleId="Odwoanieprzypisudolnego">
    <w:name w:val="footnote reference"/>
    <w:rsid w:val="001F590F"/>
    <w:rPr>
      <w:sz w:val="20"/>
      <w:vertAlign w:val="superscript"/>
    </w:rPr>
  </w:style>
  <w:style w:type="paragraph" w:customStyle="1" w:styleId="pkt">
    <w:name w:val="pkt"/>
    <w:basedOn w:val="Normalny"/>
    <w:link w:val="pktZnak"/>
    <w:rsid w:val="001478BD"/>
    <w:pPr>
      <w:spacing w:before="60" w:after="60"/>
      <w:ind w:left="851" w:hanging="295"/>
      <w:jc w:val="both"/>
    </w:pPr>
    <w:rPr>
      <w:sz w:val="24"/>
    </w:rPr>
  </w:style>
  <w:style w:type="character" w:customStyle="1" w:styleId="pktZnak">
    <w:name w:val="pkt Znak"/>
    <w:link w:val="pkt"/>
    <w:rsid w:val="001478BD"/>
    <w:rPr>
      <w:rFonts w:ascii="Times New Roman" w:eastAsia="Times New Roman" w:hAnsi="Times New Roman" w:cs="Times New Roman"/>
      <w:sz w:val="24"/>
      <w:szCs w:val="20"/>
      <w:lang w:eastAsia="pl-PL"/>
    </w:rPr>
  </w:style>
  <w:style w:type="paragraph" w:customStyle="1" w:styleId="xmsonormal">
    <w:name w:val="x_msonormal"/>
    <w:basedOn w:val="Normalny"/>
    <w:rsid w:val="003C3C7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44272">
      <w:bodyDiv w:val="1"/>
      <w:marLeft w:val="0"/>
      <w:marRight w:val="0"/>
      <w:marTop w:val="0"/>
      <w:marBottom w:val="0"/>
      <w:divBdr>
        <w:top w:val="none" w:sz="0" w:space="0" w:color="auto"/>
        <w:left w:val="none" w:sz="0" w:space="0" w:color="auto"/>
        <w:bottom w:val="none" w:sz="0" w:space="0" w:color="auto"/>
        <w:right w:val="none" w:sz="0" w:space="0" w:color="auto"/>
      </w:divBdr>
    </w:div>
    <w:div w:id="479887073">
      <w:bodyDiv w:val="1"/>
      <w:marLeft w:val="0"/>
      <w:marRight w:val="0"/>
      <w:marTop w:val="0"/>
      <w:marBottom w:val="0"/>
      <w:divBdr>
        <w:top w:val="none" w:sz="0" w:space="0" w:color="auto"/>
        <w:left w:val="none" w:sz="0" w:space="0" w:color="auto"/>
        <w:bottom w:val="none" w:sz="0" w:space="0" w:color="auto"/>
        <w:right w:val="none" w:sz="0" w:space="0" w:color="auto"/>
      </w:divBdr>
    </w:div>
    <w:div w:id="571501527">
      <w:bodyDiv w:val="1"/>
      <w:marLeft w:val="0"/>
      <w:marRight w:val="0"/>
      <w:marTop w:val="0"/>
      <w:marBottom w:val="0"/>
      <w:divBdr>
        <w:top w:val="none" w:sz="0" w:space="0" w:color="auto"/>
        <w:left w:val="none" w:sz="0" w:space="0" w:color="auto"/>
        <w:bottom w:val="none" w:sz="0" w:space="0" w:color="auto"/>
        <w:right w:val="none" w:sz="0" w:space="0" w:color="auto"/>
      </w:divBdr>
    </w:div>
    <w:div w:id="755595663">
      <w:bodyDiv w:val="1"/>
      <w:marLeft w:val="0"/>
      <w:marRight w:val="0"/>
      <w:marTop w:val="0"/>
      <w:marBottom w:val="0"/>
      <w:divBdr>
        <w:top w:val="none" w:sz="0" w:space="0" w:color="auto"/>
        <w:left w:val="none" w:sz="0" w:space="0" w:color="auto"/>
        <w:bottom w:val="none" w:sz="0" w:space="0" w:color="auto"/>
        <w:right w:val="none" w:sz="0" w:space="0" w:color="auto"/>
      </w:divBdr>
    </w:div>
    <w:div w:id="800731471">
      <w:bodyDiv w:val="1"/>
      <w:marLeft w:val="0"/>
      <w:marRight w:val="0"/>
      <w:marTop w:val="0"/>
      <w:marBottom w:val="0"/>
      <w:divBdr>
        <w:top w:val="none" w:sz="0" w:space="0" w:color="auto"/>
        <w:left w:val="none" w:sz="0" w:space="0" w:color="auto"/>
        <w:bottom w:val="none" w:sz="0" w:space="0" w:color="auto"/>
        <w:right w:val="none" w:sz="0" w:space="0" w:color="auto"/>
      </w:divBdr>
    </w:div>
    <w:div w:id="855535026">
      <w:bodyDiv w:val="1"/>
      <w:marLeft w:val="0"/>
      <w:marRight w:val="0"/>
      <w:marTop w:val="0"/>
      <w:marBottom w:val="0"/>
      <w:divBdr>
        <w:top w:val="none" w:sz="0" w:space="0" w:color="auto"/>
        <w:left w:val="none" w:sz="0" w:space="0" w:color="auto"/>
        <w:bottom w:val="none" w:sz="0" w:space="0" w:color="auto"/>
        <w:right w:val="none" w:sz="0" w:space="0" w:color="auto"/>
      </w:divBdr>
    </w:div>
    <w:div w:id="886529094">
      <w:bodyDiv w:val="1"/>
      <w:marLeft w:val="0"/>
      <w:marRight w:val="0"/>
      <w:marTop w:val="0"/>
      <w:marBottom w:val="0"/>
      <w:divBdr>
        <w:top w:val="none" w:sz="0" w:space="0" w:color="auto"/>
        <w:left w:val="none" w:sz="0" w:space="0" w:color="auto"/>
        <w:bottom w:val="none" w:sz="0" w:space="0" w:color="auto"/>
        <w:right w:val="none" w:sz="0" w:space="0" w:color="auto"/>
      </w:divBdr>
    </w:div>
    <w:div w:id="892427245">
      <w:bodyDiv w:val="1"/>
      <w:marLeft w:val="0"/>
      <w:marRight w:val="0"/>
      <w:marTop w:val="0"/>
      <w:marBottom w:val="0"/>
      <w:divBdr>
        <w:top w:val="none" w:sz="0" w:space="0" w:color="auto"/>
        <w:left w:val="none" w:sz="0" w:space="0" w:color="auto"/>
        <w:bottom w:val="none" w:sz="0" w:space="0" w:color="auto"/>
        <w:right w:val="none" w:sz="0" w:space="0" w:color="auto"/>
      </w:divBdr>
      <w:divsChild>
        <w:div w:id="1549805695">
          <w:marLeft w:val="0"/>
          <w:marRight w:val="0"/>
          <w:marTop w:val="0"/>
          <w:marBottom w:val="0"/>
          <w:divBdr>
            <w:top w:val="none" w:sz="0" w:space="0" w:color="auto"/>
            <w:left w:val="none" w:sz="0" w:space="0" w:color="auto"/>
            <w:bottom w:val="none" w:sz="0" w:space="0" w:color="auto"/>
            <w:right w:val="none" w:sz="0" w:space="0" w:color="auto"/>
          </w:divBdr>
        </w:div>
      </w:divsChild>
    </w:div>
    <w:div w:id="997994917">
      <w:bodyDiv w:val="1"/>
      <w:marLeft w:val="0"/>
      <w:marRight w:val="0"/>
      <w:marTop w:val="0"/>
      <w:marBottom w:val="0"/>
      <w:divBdr>
        <w:top w:val="none" w:sz="0" w:space="0" w:color="auto"/>
        <w:left w:val="none" w:sz="0" w:space="0" w:color="auto"/>
        <w:bottom w:val="none" w:sz="0" w:space="0" w:color="auto"/>
        <w:right w:val="none" w:sz="0" w:space="0" w:color="auto"/>
      </w:divBdr>
    </w:div>
    <w:div w:id="998118552">
      <w:bodyDiv w:val="1"/>
      <w:marLeft w:val="0"/>
      <w:marRight w:val="0"/>
      <w:marTop w:val="0"/>
      <w:marBottom w:val="0"/>
      <w:divBdr>
        <w:top w:val="none" w:sz="0" w:space="0" w:color="auto"/>
        <w:left w:val="none" w:sz="0" w:space="0" w:color="auto"/>
        <w:bottom w:val="none" w:sz="0" w:space="0" w:color="auto"/>
        <w:right w:val="none" w:sz="0" w:space="0" w:color="auto"/>
      </w:divBdr>
    </w:div>
    <w:div w:id="1035429008">
      <w:bodyDiv w:val="1"/>
      <w:marLeft w:val="0"/>
      <w:marRight w:val="0"/>
      <w:marTop w:val="0"/>
      <w:marBottom w:val="0"/>
      <w:divBdr>
        <w:top w:val="none" w:sz="0" w:space="0" w:color="auto"/>
        <w:left w:val="none" w:sz="0" w:space="0" w:color="auto"/>
        <w:bottom w:val="none" w:sz="0" w:space="0" w:color="auto"/>
        <w:right w:val="none" w:sz="0" w:space="0" w:color="auto"/>
      </w:divBdr>
    </w:div>
    <w:div w:id="1150056361">
      <w:bodyDiv w:val="1"/>
      <w:marLeft w:val="0"/>
      <w:marRight w:val="0"/>
      <w:marTop w:val="0"/>
      <w:marBottom w:val="0"/>
      <w:divBdr>
        <w:top w:val="none" w:sz="0" w:space="0" w:color="auto"/>
        <w:left w:val="none" w:sz="0" w:space="0" w:color="auto"/>
        <w:bottom w:val="none" w:sz="0" w:space="0" w:color="auto"/>
        <w:right w:val="none" w:sz="0" w:space="0" w:color="auto"/>
      </w:divBdr>
    </w:div>
    <w:div w:id="1311594361">
      <w:bodyDiv w:val="1"/>
      <w:marLeft w:val="0"/>
      <w:marRight w:val="0"/>
      <w:marTop w:val="0"/>
      <w:marBottom w:val="0"/>
      <w:divBdr>
        <w:top w:val="none" w:sz="0" w:space="0" w:color="auto"/>
        <w:left w:val="none" w:sz="0" w:space="0" w:color="auto"/>
        <w:bottom w:val="none" w:sz="0" w:space="0" w:color="auto"/>
        <w:right w:val="none" w:sz="0" w:space="0" w:color="auto"/>
      </w:divBdr>
    </w:div>
    <w:div w:id="1324239107">
      <w:bodyDiv w:val="1"/>
      <w:marLeft w:val="0"/>
      <w:marRight w:val="0"/>
      <w:marTop w:val="0"/>
      <w:marBottom w:val="0"/>
      <w:divBdr>
        <w:top w:val="none" w:sz="0" w:space="0" w:color="auto"/>
        <w:left w:val="none" w:sz="0" w:space="0" w:color="auto"/>
        <w:bottom w:val="none" w:sz="0" w:space="0" w:color="auto"/>
        <w:right w:val="none" w:sz="0" w:space="0" w:color="auto"/>
      </w:divBdr>
    </w:div>
    <w:div w:id="1405026823">
      <w:bodyDiv w:val="1"/>
      <w:marLeft w:val="0"/>
      <w:marRight w:val="0"/>
      <w:marTop w:val="0"/>
      <w:marBottom w:val="0"/>
      <w:divBdr>
        <w:top w:val="none" w:sz="0" w:space="0" w:color="auto"/>
        <w:left w:val="none" w:sz="0" w:space="0" w:color="auto"/>
        <w:bottom w:val="none" w:sz="0" w:space="0" w:color="auto"/>
        <w:right w:val="none" w:sz="0" w:space="0" w:color="auto"/>
      </w:divBdr>
    </w:div>
    <w:div w:id="1507283554">
      <w:bodyDiv w:val="1"/>
      <w:marLeft w:val="0"/>
      <w:marRight w:val="0"/>
      <w:marTop w:val="0"/>
      <w:marBottom w:val="0"/>
      <w:divBdr>
        <w:top w:val="none" w:sz="0" w:space="0" w:color="auto"/>
        <w:left w:val="none" w:sz="0" w:space="0" w:color="auto"/>
        <w:bottom w:val="none" w:sz="0" w:space="0" w:color="auto"/>
        <w:right w:val="none" w:sz="0" w:space="0" w:color="auto"/>
      </w:divBdr>
    </w:div>
    <w:div w:id="1739016442">
      <w:bodyDiv w:val="1"/>
      <w:marLeft w:val="0"/>
      <w:marRight w:val="0"/>
      <w:marTop w:val="0"/>
      <w:marBottom w:val="0"/>
      <w:divBdr>
        <w:top w:val="none" w:sz="0" w:space="0" w:color="auto"/>
        <w:left w:val="none" w:sz="0" w:space="0" w:color="auto"/>
        <w:bottom w:val="none" w:sz="0" w:space="0" w:color="auto"/>
        <w:right w:val="none" w:sz="0" w:space="0" w:color="auto"/>
      </w:divBdr>
    </w:div>
    <w:div w:id="1793862481">
      <w:bodyDiv w:val="1"/>
      <w:marLeft w:val="0"/>
      <w:marRight w:val="0"/>
      <w:marTop w:val="0"/>
      <w:marBottom w:val="0"/>
      <w:divBdr>
        <w:top w:val="none" w:sz="0" w:space="0" w:color="auto"/>
        <w:left w:val="none" w:sz="0" w:space="0" w:color="auto"/>
        <w:bottom w:val="none" w:sz="0" w:space="0" w:color="auto"/>
        <w:right w:val="none" w:sz="0" w:space="0" w:color="auto"/>
      </w:divBdr>
    </w:div>
    <w:div w:id="1804423307">
      <w:bodyDiv w:val="1"/>
      <w:marLeft w:val="0"/>
      <w:marRight w:val="0"/>
      <w:marTop w:val="0"/>
      <w:marBottom w:val="0"/>
      <w:divBdr>
        <w:top w:val="none" w:sz="0" w:space="0" w:color="auto"/>
        <w:left w:val="none" w:sz="0" w:space="0" w:color="auto"/>
        <w:bottom w:val="none" w:sz="0" w:space="0" w:color="auto"/>
        <w:right w:val="none" w:sz="0" w:space="0" w:color="auto"/>
      </w:divBdr>
    </w:div>
    <w:div w:id="20306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nossek@icso.lukasiewicz.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atalia.nossek@icso.lukasiewicz.gov.pl" TargetMode="External"/><Relationship Id="rId4" Type="http://schemas.openxmlformats.org/officeDocument/2006/relationships/settings" Target="settings.xml"/><Relationship Id="rId9" Type="http://schemas.openxmlformats.org/officeDocument/2006/relationships/hyperlink" Target="mailto:ewa.sabura@icso.lukasiewicz.gov.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icso.lukasiewicz.gov.pl"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8FEA-1323-4F5B-8303-7FE49404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24</Pages>
  <Words>6161</Words>
  <Characters>36967</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ICSO</Company>
  <LinksUpToDate>false</LinksUpToDate>
  <CharactersWithSpaces>43042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Nossek</dc:creator>
  <cp:keywords/>
  <dc:description/>
  <cp:lastModifiedBy>Natalia Nossek | Łukasiewicz – ICSO</cp:lastModifiedBy>
  <cp:revision>155</cp:revision>
  <cp:lastPrinted>2025-04-09T09:41:00Z</cp:lastPrinted>
  <dcterms:created xsi:type="dcterms:W3CDTF">2025-04-07T11:33:00Z</dcterms:created>
  <dcterms:modified xsi:type="dcterms:W3CDTF">2025-04-09T12:09:00Z</dcterms:modified>
</cp:coreProperties>
</file>